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DE38B" w14:textId="77777777" w:rsidR="008C73A8" w:rsidRPr="00AD547F" w:rsidRDefault="008C73A8" w:rsidP="00CF4EC5">
      <w:pPr>
        <w:spacing w:after="167" w:line="249" w:lineRule="auto"/>
        <w:ind w:left="10" w:right="4" w:hanging="10"/>
        <w:jc w:val="center"/>
      </w:pPr>
      <w:r w:rsidRPr="00AD547F">
        <w:rPr>
          <w:b/>
        </w:rPr>
        <w:t>Regulamin świadczenia usług drogą elektroniczną</w:t>
      </w:r>
    </w:p>
    <w:p w14:paraId="01FF1980" w14:textId="51DE04AF" w:rsidR="008C73A8" w:rsidRPr="00AD547F" w:rsidRDefault="008C73A8" w:rsidP="00CF4EC5">
      <w:pPr>
        <w:spacing w:after="158" w:line="259" w:lineRule="auto"/>
        <w:ind w:left="10" w:hanging="10"/>
        <w:jc w:val="center"/>
      </w:pPr>
      <w:r w:rsidRPr="00AD547F">
        <w:t>(zwany dalej "</w:t>
      </w:r>
      <w:r w:rsidRPr="00AD547F">
        <w:rPr>
          <w:b/>
        </w:rPr>
        <w:t>Regulaminem</w:t>
      </w:r>
      <w:r w:rsidRPr="00AD547F">
        <w:t>")</w:t>
      </w:r>
    </w:p>
    <w:p w14:paraId="3281FA59" w14:textId="77777777" w:rsidR="008C73A8" w:rsidRPr="00AD547F" w:rsidRDefault="008C73A8" w:rsidP="00CF4EC5">
      <w:pPr>
        <w:spacing w:after="158" w:line="259" w:lineRule="auto"/>
        <w:ind w:left="42" w:right="0" w:firstLine="0"/>
      </w:pPr>
      <w:r w:rsidRPr="00AD547F">
        <w:t xml:space="preserve"> </w:t>
      </w:r>
    </w:p>
    <w:p w14:paraId="3F6E00AD" w14:textId="77777777" w:rsidR="008C73A8" w:rsidRPr="00AD547F" w:rsidRDefault="008C73A8" w:rsidP="00CF4EC5">
      <w:pPr>
        <w:pStyle w:val="Nagwek1"/>
        <w:ind w:right="3"/>
        <w:jc w:val="center"/>
        <w:rPr>
          <w:rFonts w:ascii="Calibri" w:hAnsi="Calibri" w:cs="Calibri"/>
        </w:rPr>
      </w:pPr>
      <w:r w:rsidRPr="00AD547F">
        <w:rPr>
          <w:rFonts w:ascii="Calibri" w:hAnsi="Calibri" w:cs="Calibri"/>
        </w:rPr>
        <w:t>§1. POSTANOWIENIA OGÓLNE</w:t>
      </w:r>
    </w:p>
    <w:p w14:paraId="7A1CBD3E" w14:textId="5542F4BB" w:rsidR="008C73A8" w:rsidRPr="00AD547F" w:rsidRDefault="008C73A8" w:rsidP="00CF4EC5">
      <w:pPr>
        <w:pStyle w:val="Akapitzlist"/>
        <w:numPr>
          <w:ilvl w:val="0"/>
          <w:numId w:val="37"/>
        </w:numPr>
        <w:ind w:right="11"/>
        <w:rPr>
          <w:sz w:val="22"/>
          <w:szCs w:val="22"/>
        </w:rPr>
      </w:pPr>
      <w:r w:rsidRPr="00AD547F">
        <w:rPr>
          <w:sz w:val="22"/>
          <w:szCs w:val="22"/>
        </w:rPr>
        <w:t xml:space="preserve">Niniejszy Regulamin określa zasady świadczenia usług drogą elektroniczną oraz dokonywania zakupu kart podarunkowych za pośrednictwem portalu dostępnego pod adresem </w:t>
      </w:r>
      <w:r w:rsidR="00FE07BF" w:rsidRPr="00AD547F">
        <w:rPr>
          <w:sz w:val="22"/>
          <w:szCs w:val="22"/>
        </w:rPr>
        <w:t>https://medicalplanet.com.pl</w:t>
      </w:r>
      <w:r w:rsidRPr="00AD547F">
        <w:rPr>
          <w:sz w:val="22"/>
          <w:szCs w:val="22"/>
        </w:rPr>
        <w:t xml:space="preserve"> (zwanego dalej</w:t>
      </w:r>
      <w:r w:rsidR="008A657A" w:rsidRPr="00AD547F">
        <w:rPr>
          <w:sz w:val="22"/>
          <w:szCs w:val="22"/>
        </w:rPr>
        <w:t>:</w:t>
      </w:r>
      <w:r w:rsidRPr="00AD547F">
        <w:rPr>
          <w:sz w:val="22"/>
          <w:szCs w:val="22"/>
        </w:rPr>
        <w:t xml:space="preserve"> "</w:t>
      </w:r>
      <w:r w:rsidRPr="00AD547F">
        <w:rPr>
          <w:b/>
          <w:sz w:val="22"/>
          <w:szCs w:val="22"/>
        </w:rPr>
        <w:t>Serwisem</w:t>
      </w:r>
      <w:r w:rsidRPr="00AD547F">
        <w:rPr>
          <w:sz w:val="22"/>
          <w:szCs w:val="22"/>
        </w:rPr>
        <w:t xml:space="preserve">"), prowadzonego przez </w:t>
      </w:r>
      <w:r w:rsidR="00FE07BF" w:rsidRPr="00AD547F">
        <w:rPr>
          <w:sz w:val="22"/>
          <w:szCs w:val="22"/>
        </w:rPr>
        <w:t>Medical Planet Sp. z o.o.</w:t>
      </w:r>
      <w:r w:rsidRPr="00AD547F">
        <w:rPr>
          <w:sz w:val="22"/>
          <w:szCs w:val="22"/>
        </w:rPr>
        <w:t xml:space="preserve"> (zwany dalej</w:t>
      </w:r>
      <w:r w:rsidR="008A657A" w:rsidRPr="00AD547F">
        <w:rPr>
          <w:sz w:val="22"/>
          <w:szCs w:val="22"/>
        </w:rPr>
        <w:t>:</w:t>
      </w:r>
      <w:r w:rsidRPr="00AD547F">
        <w:rPr>
          <w:sz w:val="22"/>
          <w:szCs w:val="22"/>
        </w:rPr>
        <w:t xml:space="preserve"> "</w:t>
      </w:r>
      <w:r w:rsidRPr="00AD547F">
        <w:rPr>
          <w:b/>
          <w:sz w:val="22"/>
          <w:szCs w:val="22"/>
        </w:rPr>
        <w:t>Usługodawcą</w:t>
      </w:r>
      <w:r w:rsidRPr="00AD547F">
        <w:rPr>
          <w:sz w:val="22"/>
          <w:szCs w:val="22"/>
        </w:rPr>
        <w:t xml:space="preserve">"). Dane kontaktowe Usługodawcy to: telefon </w:t>
      </w:r>
      <w:r w:rsidR="00FE07BF" w:rsidRPr="00AD547F">
        <w:rPr>
          <w:sz w:val="22"/>
          <w:szCs w:val="22"/>
        </w:rPr>
        <w:t>+48 579 733 332</w:t>
      </w:r>
      <w:r w:rsidRPr="00AD547F">
        <w:rPr>
          <w:sz w:val="22"/>
          <w:szCs w:val="22"/>
        </w:rPr>
        <w:t>, adres e</w:t>
      </w:r>
      <w:r w:rsidR="00FE07BF" w:rsidRPr="00AD547F">
        <w:rPr>
          <w:sz w:val="22"/>
          <w:szCs w:val="22"/>
        </w:rPr>
        <w:t>-</w:t>
      </w:r>
      <w:r w:rsidRPr="00AD547F">
        <w:rPr>
          <w:sz w:val="22"/>
          <w:szCs w:val="22"/>
        </w:rPr>
        <w:t xml:space="preserve">mail w sprawach związanych z realizacją zamówienia: </w:t>
      </w:r>
      <w:r w:rsidR="00FE07BF" w:rsidRPr="00AD547F">
        <w:rPr>
          <w:sz w:val="22"/>
          <w:szCs w:val="22"/>
        </w:rPr>
        <w:t>rejestracja@medicalplanet.com.pl.</w:t>
      </w:r>
    </w:p>
    <w:p w14:paraId="3B94EFE8" w14:textId="2D1B55F2" w:rsidR="008C73A8" w:rsidRPr="00AD547F" w:rsidRDefault="008C73A8" w:rsidP="00CF4EC5">
      <w:pPr>
        <w:numPr>
          <w:ilvl w:val="0"/>
          <w:numId w:val="37"/>
        </w:numPr>
        <w:spacing w:after="66"/>
        <w:ind w:right="11"/>
      </w:pPr>
      <w:r w:rsidRPr="00AD547F">
        <w:t>Usługodawca prowadzi działalność wyspecjalizowaną w zakresie organizacji świadczeń mających na celu poprawę stanu zdrowia</w:t>
      </w:r>
      <w:r w:rsidR="00FE07BF" w:rsidRPr="00AD547F">
        <w:t>,</w:t>
      </w:r>
      <w:r w:rsidRPr="00AD547F">
        <w:t xml:space="preserve"> między innymi poprzez oferowanie kart podarunkowych</w:t>
      </w:r>
      <w:r w:rsidR="002F626C">
        <w:t xml:space="preserve"> realizowanych w</w:t>
      </w:r>
      <w:r w:rsidRPr="00AD547F">
        <w:t xml:space="preserve"> NEURO Przychodni Specjalistycznej</w:t>
      </w:r>
      <w:r w:rsidR="00FE07BF" w:rsidRPr="00AD547F">
        <w:t>,</w:t>
      </w:r>
      <w:r w:rsidRPr="00AD547F">
        <w:t xml:space="preserve"> prowadzonej przez spółkę Medical Planet sp. z o.o. z siedzibą w Warszaw</w:t>
      </w:r>
      <w:r w:rsidR="00FE07BF" w:rsidRPr="00AD547F">
        <w:t>i</w:t>
      </w:r>
      <w:r w:rsidRPr="00AD547F">
        <w:t>e (dalej jako</w:t>
      </w:r>
      <w:r w:rsidR="008A657A" w:rsidRPr="00AD547F">
        <w:t>:</w:t>
      </w:r>
      <w:r w:rsidRPr="00AD547F">
        <w:t xml:space="preserve"> „</w:t>
      </w:r>
      <w:r w:rsidRPr="00AD547F">
        <w:rPr>
          <w:b/>
          <w:bCs/>
        </w:rPr>
        <w:t>Karta</w:t>
      </w:r>
      <w:r w:rsidRPr="00AD547F">
        <w:t>” lub „</w:t>
      </w:r>
      <w:r w:rsidRPr="00AD547F">
        <w:rPr>
          <w:b/>
          <w:bCs/>
        </w:rPr>
        <w:t>Voucher</w:t>
      </w:r>
      <w:r w:rsidRPr="00AD547F">
        <w:t xml:space="preserve">”) i zawiera w tym zakresie umowy sprzedaży Kart z wykorzystaniem środków komunikacji elektronicznej. Z tego względu stroną korzystającą z Serwisu oraz dokonującą </w:t>
      </w:r>
      <w:r w:rsidRPr="00D45AA8">
        <w:t xml:space="preserve">zakupu może być tylko </w:t>
      </w:r>
      <w:r w:rsidR="002F626C" w:rsidRPr="00D45AA8">
        <w:t>osoba pełnoletnia, posiadająca pełną zdolność do czynności prawnych lub</w:t>
      </w:r>
      <w:r w:rsidR="002F626C">
        <w:t xml:space="preserve"> osoba działająca w imieniu przedsiębiorcy prowadzącego działalność gospodarczą</w:t>
      </w:r>
      <w:r w:rsidR="00D45AA8">
        <w:t xml:space="preserve"> bądź przedsiębiorca</w:t>
      </w:r>
      <w:r w:rsidR="002F626C">
        <w:t xml:space="preserve"> </w:t>
      </w:r>
      <w:r w:rsidRPr="00AD547F">
        <w:t>(zwany dalej</w:t>
      </w:r>
      <w:r w:rsidR="008A657A" w:rsidRPr="00AD547F">
        <w:t>:</w:t>
      </w:r>
      <w:r w:rsidRPr="00AD547F">
        <w:t xml:space="preserve"> „</w:t>
      </w:r>
      <w:r w:rsidRPr="00AD547F">
        <w:rPr>
          <w:b/>
          <w:bCs/>
        </w:rPr>
        <w:t>Klientem</w:t>
      </w:r>
      <w:r w:rsidRPr="00AD547F">
        <w:t xml:space="preserve">"). Osoby </w:t>
      </w:r>
      <w:r w:rsidR="002F626C">
        <w:t>poniżej 18</w:t>
      </w:r>
      <w:r w:rsidR="00FC718F">
        <w:t>.</w:t>
      </w:r>
      <w:r w:rsidR="002F626C">
        <w:t xml:space="preserve"> roku życia </w:t>
      </w:r>
      <w:r w:rsidRPr="00AD547F">
        <w:t xml:space="preserve">mogą korzystać z usług Serwisu pod nadzorem rodziców lub opiekunów prawnych. </w:t>
      </w:r>
    </w:p>
    <w:p w14:paraId="5BC45ED6" w14:textId="77777777" w:rsidR="008C73A8" w:rsidRPr="00AD547F" w:rsidRDefault="008C73A8" w:rsidP="00CF4EC5">
      <w:pPr>
        <w:spacing w:after="28" w:line="259" w:lineRule="auto"/>
        <w:ind w:left="708" w:right="0" w:firstLine="0"/>
      </w:pPr>
      <w:r w:rsidRPr="00AD547F">
        <w:t xml:space="preserve"> </w:t>
      </w:r>
    </w:p>
    <w:p w14:paraId="1777237E" w14:textId="576AA07C" w:rsidR="008C73A8" w:rsidRPr="00AD547F" w:rsidRDefault="008C73A8" w:rsidP="00CF4EC5">
      <w:pPr>
        <w:numPr>
          <w:ilvl w:val="0"/>
          <w:numId w:val="37"/>
        </w:numPr>
        <w:ind w:right="11"/>
      </w:pPr>
      <w:r w:rsidRPr="00AD547F">
        <w:t xml:space="preserve">Aby skorzystać z Serwisu (z usług świadczonych drogą elektroniczną określonych niniejszym </w:t>
      </w:r>
      <w:r w:rsidR="009D7837" w:rsidRPr="00AD547F">
        <w:t>R</w:t>
      </w:r>
      <w:r w:rsidRPr="00AD547F">
        <w:t>egulaminem</w:t>
      </w:r>
      <w:r w:rsidR="009D7837" w:rsidRPr="00AD547F">
        <w:t>)</w:t>
      </w:r>
      <w:r w:rsidRPr="00AD547F">
        <w:t xml:space="preserve"> oraz możliwości zawierania umów sprzedaży</w:t>
      </w:r>
      <w:r w:rsidR="009D7837" w:rsidRPr="00AD547F">
        <w:t>,</w:t>
      </w:r>
      <w:r w:rsidRPr="00AD547F">
        <w:t xml:space="preserve"> niezbędne </w:t>
      </w:r>
      <w:r w:rsidR="009D7837" w:rsidRPr="00AD547F">
        <w:t>są</w:t>
      </w:r>
      <w:r w:rsidRPr="00AD547F">
        <w:t xml:space="preserve">: </w:t>
      </w:r>
    </w:p>
    <w:p w14:paraId="509953E4" w14:textId="77777777" w:rsidR="008C73A8" w:rsidRPr="00AD547F" w:rsidRDefault="008C73A8" w:rsidP="00CF4EC5">
      <w:pPr>
        <w:numPr>
          <w:ilvl w:val="1"/>
          <w:numId w:val="37"/>
        </w:numPr>
        <w:ind w:right="11" w:hanging="566"/>
      </w:pPr>
      <w:r w:rsidRPr="00AD547F">
        <w:t xml:space="preserve">dostęp do komputera lub innego podobnego urządzenia (np. smartfonu lub tabletu) z szerokopasmowym łączem internetowym; </w:t>
      </w:r>
    </w:p>
    <w:p w14:paraId="253437BC" w14:textId="77777777" w:rsidR="008C73A8" w:rsidRPr="00AD547F" w:rsidRDefault="008C73A8" w:rsidP="00CF4EC5">
      <w:pPr>
        <w:numPr>
          <w:ilvl w:val="1"/>
          <w:numId w:val="37"/>
        </w:numPr>
        <w:ind w:right="11" w:hanging="566"/>
      </w:pPr>
      <w:r w:rsidRPr="00AD547F">
        <w:t xml:space="preserve">przeglądarka internetowa obsługująca CSS i JavaScript; </w:t>
      </w:r>
    </w:p>
    <w:p w14:paraId="5F4ADBF8" w14:textId="77777777" w:rsidR="008C73A8" w:rsidRPr="00AD547F" w:rsidRDefault="008C73A8" w:rsidP="00CF4EC5">
      <w:pPr>
        <w:numPr>
          <w:ilvl w:val="1"/>
          <w:numId w:val="37"/>
        </w:numPr>
        <w:ind w:right="11" w:hanging="566"/>
      </w:pPr>
      <w:r w:rsidRPr="00AD547F">
        <w:t xml:space="preserve">włączona obsługa plików cookies; </w:t>
      </w:r>
    </w:p>
    <w:p w14:paraId="55E5AD88" w14:textId="77777777" w:rsidR="008C73A8" w:rsidRPr="00AD547F" w:rsidRDefault="008C73A8" w:rsidP="00CF4EC5">
      <w:pPr>
        <w:numPr>
          <w:ilvl w:val="1"/>
          <w:numId w:val="37"/>
        </w:numPr>
        <w:ind w:right="11" w:hanging="566"/>
      </w:pPr>
      <w:r w:rsidRPr="00AD547F">
        <w:t xml:space="preserve">włączona obsługa okien wyskakujących (pop-up); </w:t>
      </w:r>
    </w:p>
    <w:p w14:paraId="673F1E95" w14:textId="77777777" w:rsidR="008C73A8" w:rsidRPr="00AD547F" w:rsidRDefault="008C73A8" w:rsidP="00CF4EC5">
      <w:pPr>
        <w:numPr>
          <w:ilvl w:val="1"/>
          <w:numId w:val="37"/>
        </w:numPr>
        <w:ind w:right="11" w:hanging="566"/>
      </w:pPr>
      <w:r w:rsidRPr="00AD547F">
        <w:t xml:space="preserve">aktywne konto e-mail; </w:t>
      </w:r>
    </w:p>
    <w:p w14:paraId="7B8534B5" w14:textId="77777777" w:rsidR="008C73A8" w:rsidRPr="00AD547F" w:rsidRDefault="008C73A8" w:rsidP="00CF4EC5">
      <w:pPr>
        <w:numPr>
          <w:ilvl w:val="1"/>
          <w:numId w:val="37"/>
        </w:numPr>
        <w:ind w:right="11" w:hanging="566"/>
      </w:pPr>
      <w:r w:rsidRPr="00AD547F">
        <w:t xml:space="preserve">akceptacja i zapoznanie się z Regulaminem; </w:t>
      </w:r>
    </w:p>
    <w:p w14:paraId="40440A40" w14:textId="4AC7B6D3" w:rsidR="008C73A8" w:rsidRPr="00AD547F" w:rsidRDefault="008C73A8" w:rsidP="00CF4EC5">
      <w:pPr>
        <w:numPr>
          <w:ilvl w:val="1"/>
          <w:numId w:val="37"/>
        </w:numPr>
        <w:ind w:right="11" w:hanging="566"/>
      </w:pPr>
      <w:r w:rsidRPr="00AD547F">
        <w:t>akceptacja i zapoznanie się z Informacją o prywatności i polity</w:t>
      </w:r>
      <w:r w:rsidR="00FC718F">
        <w:t>ce</w:t>
      </w:r>
      <w:r w:rsidRPr="00AD547F">
        <w:t xml:space="preserve"> plików </w:t>
      </w:r>
      <w:proofErr w:type="spellStart"/>
      <w:r w:rsidRPr="00AD547F">
        <w:t>cookies</w:t>
      </w:r>
      <w:proofErr w:type="spellEnd"/>
      <w:r w:rsidRPr="00AD547F">
        <w:t xml:space="preserve">; </w:t>
      </w:r>
    </w:p>
    <w:p w14:paraId="0D4A14E4" w14:textId="3E555C30" w:rsidR="008C73A8" w:rsidRPr="00AD547F" w:rsidRDefault="002F626C" w:rsidP="00CF4EC5">
      <w:pPr>
        <w:numPr>
          <w:ilvl w:val="1"/>
          <w:numId w:val="37"/>
        </w:numPr>
        <w:ind w:right="11" w:hanging="566"/>
      </w:pPr>
      <w:r>
        <w:t xml:space="preserve">wypełnienie formularza (dostępnego pod adresem </w:t>
      </w:r>
      <w:r w:rsidR="00FC718F" w:rsidRPr="00AD547F">
        <w:t>https://medicalplanet.com.pl</w:t>
      </w:r>
      <w:r>
        <w:t>, w którym należy wskazać: imię i nazwisko, adres i telefon, e-mail</w:t>
      </w:r>
      <w:r w:rsidR="008C73A8" w:rsidRPr="00AD547F">
        <w:t xml:space="preserve">. </w:t>
      </w:r>
    </w:p>
    <w:p w14:paraId="6E1027EC" w14:textId="6AE6A2E2" w:rsidR="008C73A8" w:rsidRPr="00AD547F" w:rsidRDefault="008C73A8" w:rsidP="00CF4EC5">
      <w:pPr>
        <w:numPr>
          <w:ilvl w:val="0"/>
          <w:numId w:val="37"/>
        </w:numPr>
        <w:ind w:right="11"/>
      </w:pPr>
      <w:r w:rsidRPr="00AD547F">
        <w:lastRenderedPageBreak/>
        <w:t xml:space="preserve">Rozpoczęcie świadczenia usługi następuje niezwłocznie po udostępnieniu użytkownikowi strony internetowej, na której możliwe będzie wprowadzenie danych niezbędnych do realizacji procesu sprzedaży. </w:t>
      </w:r>
    </w:p>
    <w:p w14:paraId="7CD8724E" w14:textId="141D285F" w:rsidR="008C73A8" w:rsidRPr="00AD547F" w:rsidRDefault="008C73A8" w:rsidP="00CF4EC5">
      <w:pPr>
        <w:numPr>
          <w:ilvl w:val="0"/>
          <w:numId w:val="37"/>
        </w:numPr>
        <w:ind w:right="11"/>
      </w:pPr>
      <w:r w:rsidRPr="00AD547F">
        <w:t>Osoby, które nie akceptują warunków świadczenia usług określonych w Regulaminie oraz zasad przetwarzania danych osobowych oraz korzystania z plików cookies określonych Informacją o prywatności i polityki plików cookies</w:t>
      </w:r>
      <w:r w:rsidR="009D7837" w:rsidRPr="00AD547F">
        <w:t>,</w:t>
      </w:r>
      <w:r w:rsidRPr="00AD547F">
        <w:t xml:space="preserve"> nie mogą korzystać z Serwisu. </w:t>
      </w:r>
    </w:p>
    <w:p w14:paraId="16A617FE" w14:textId="7891F4F7" w:rsidR="008C73A8" w:rsidRPr="00AD547F" w:rsidRDefault="008C73A8" w:rsidP="00CF4EC5">
      <w:pPr>
        <w:numPr>
          <w:ilvl w:val="0"/>
          <w:numId w:val="37"/>
        </w:numPr>
        <w:ind w:right="11"/>
      </w:pPr>
      <w:r w:rsidRPr="00AD547F">
        <w:t xml:space="preserve">Usługodawca zastrzega sobie prawo do organizowania okazjonalnych promocji z wykorzystaniem portalu </w:t>
      </w:r>
      <w:r w:rsidR="009D7837" w:rsidRPr="00AD547F">
        <w:t xml:space="preserve">https://medicalplanet.com.pl </w:t>
      </w:r>
      <w:hyperlink r:id="rId8">
        <w:r w:rsidRPr="00AD547F">
          <w:t xml:space="preserve"> </w:t>
        </w:r>
      </w:hyperlink>
      <w:r w:rsidRPr="00AD547F">
        <w:t>(dalej zwana</w:t>
      </w:r>
      <w:r w:rsidR="008A657A" w:rsidRPr="00AD547F">
        <w:t>:</w:t>
      </w:r>
      <w:r w:rsidRPr="00AD547F">
        <w:t xml:space="preserve"> „</w:t>
      </w:r>
      <w:r w:rsidRPr="00AD547F">
        <w:rPr>
          <w:b/>
        </w:rPr>
        <w:t>Promocja</w:t>
      </w:r>
      <w:r w:rsidRPr="00AD547F">
        <w:t>”). Promocja zawsze będzie dotyczyć określonych Usług (dalej</w:t>
      </w:r>
      <w:r w:rsidR="008A657A" w:rsidRPr="00AD547F">
        <w:t>:</w:t>
      </w:r>
      <w:r w:rsidRPr="00AD547F">
        <w:t xml:space="preserve"> </w:t>
      </w:r>
      <w:r w:rsidR="00FC718F">
        <w:t>„</w:t>
      </w:r>
      <w:r w:rsidRPr="00AD547F">
        <w:rPr>
          <w:b/>
          <w:bCs/>
        </w:rPr>
        <w:t>Usługa Promocyjna</w:t>
      </w:r>
      <w:r w:rsidRPr="00AD547F">
        <w:t>”), których dostępność jest limitowana do upływu określonego terminu. Przebieg i szczegółowe zasady Promocji zostaną każdorazowo określone w Regulaminie Promocji (dalej zwan</w:t>
      </w:r>
      <w:r w:rsidR="009D7837" w:rsidRPr="00AD547F">
        <w:t>y</w:t>
      </w:r>
      <w:r w:rsidR="008A657A" w:rsidRPr="00AD547F">
        <w:t>:</w:t>
      </w:r>
      <w:r w:rsidRPr="00AD547F">
        <w:t xml:space="preserve"> „</w:t>
      </w:r>
      <w:r w:rsidRPr="00AD547F">
        <w:rPr>
          <w:b/>
        </w:rPr>
        <w:t>Regulamin Promocji</w:t>
      </w:r>
      <w:r w:rsidRPr="00AD547F">
        <w:t xml:space="preserve">”). W przypadku sprzeczności postanowień Regulaminu Promocji z niniejszym Regulaminem, postanowienia Regulaminu Promocji mają pierwszeństwo. </w:t>
      </w:r>
      <w:r w:rsidR="009D7837" w:rsidRPr="00AD547F">
        <w:t xml:space="preserve"> </w:t>
      </w:r>
    </w:p>
    <w:p w14:paraId="7CF33646" w14:textId="5DA1CEFD" w:rsidR="008C73A8" w:rsidRPr="00AD547F" w:rsidRDefault="008C73A8" w:rsidP="00CF4EC5">
      <w:pPr>
        <w:numPr>
          <w:ilvl w:val="0"/>
          <w:numId w:val="37"/>
        </w:numPr>
        <w:spacing w:after="172"/>
        <w:ind w:right="11"/>
      </w:pPr>
      <w:r w:rsidRPr="00AD547F">
        <w:t>Regulamin Promocji będzie udostępniany pod adresem</w:t>
      </w:r>
      <w:r w:rsidR="00FC718F">
        <w:t>:</w:t>
      </w:r>
      <w:r w:rsidRPr="00AD547F">
        <w:t xml:space="preserve"> </w:t>
      </w:r>
      <w:r w:rsidR="009D7837" w:rsidRPr="00AD547F">
        <w:t>https://medicalplanet.com.pl</w:t>
      </w:r>
      <w:r w:rsidRPr="00AD547F">
        <w:t xml:space="preserve"> w taki sposób, że Klient będzie mógł w każdej chwili zapoznać się z jego postanowieniami. Regulaminy Promocji zakończonych będą również dostępne w sposób stały do wglądu </w:t>
      </w:r>
      <w:r w:rsidR="009D7837" w:rsidRPr="00AD547F">
        <w:t>K</w:t>
      </w:r>
      <w:r w:rsidRPr="00AD547F">
        <w:t xml:space="preserve">lienta na stronie internetowej. W przypadku chęci skorzystania z Usługi Promocyjnej, Klient zobowiązuje się do dokładnego zapoznania się z Regulaminem Promocji. Klient rozumie, że warunkiem skorzystania z Promocji jest zaakceptowanie Regulaminu Promocji. Równolegle z rezerwacją Usługi Promocyjnej, Klient każdorazowo będzie proszony o potwierdzenie, że zaakceptował Regulamin Promocji dotyczący Usługi Promocyjnej.   </w:t>
      </w:r>
    </w:p>
    <w:p w14:paraId="197614D1" w14:textId="77777777" w:rsidR="008C73A8" w:rsidRPr="00AD547F" w:rsidRDefault="008C73A8" w:rsidP="00CF4EC5">
      <w:pPr>
        <w:pStyle w:val="Nagwek1"/>
        <w:ind w:right="7"/>
        <w:jc w:val="center"/>
        <w:rPr>
          <w:rFonts w:ascii="Calibri" w:hAnsi="Calibri" w:cs="Calibri"/>
        </w:rPr>
      </w:pPr>
      <w:r w:rsidRPr="00AD547F">
        <w:rPr>
          <w:rFonts w:ascii="Calibri" w:hAnsi="Calibri" w:cs="Calibri"/>
        </w:rPr>
        <w:t>§2. ŚWIADCZENIE USŁUG DROGĄ ELEKTRONICZNĄ</w:t>
      </w:r>
    </w:p>
    <w:p w14:paraId="6209534A" w14:textId="377167E8" w:rsidR="008C73A8" w:rsidRPr="00AD547F" w:rsidRDefault="008C73A8" w:rsidP="00CF4EC5">
      <w:pPr>
        <w:numPr>
          <w:ilvl w:val="0"/>
          <w:numId w:val="38"/>
        </w:numPr>
        <w:ind w:right="11" w:hanging="708"/>
      </w:pPr>
      <w:r w:rsidRPr="00AD547F">
        <w:t>Klient korzystając i wprowadzając dane na Stronie Internetowej</w:t>
      </w:r>
      <w:r w:rsidR="008A657A" w:rsidRPr="00AD547F">
        <w:t>,</w:t>
      </w:r>
      <w:r w:rsidRPr="00AD547F">
        <w:t xml:space="preserve"> zawiera umowę o bezpłatne świadczenie usług przez Usługodawcę w zakresie tworzenia i zarządzania </w:t>
      </w:r>
      <w:r w:rsidR="006D4548" w:rsidRPr="00AD547F">
        <w:t xml:space="preserve">danymi </w:t>
      </w:r>
      <w:r w:rsidRPr="00AD547F">
        <w:t>oraz możliwości korzystania z Serwisu (dalej zwana</w:t>
      </w:r>
      <w:r w:rsidR="008A657A" w:rsidRPr="00AD547F">
        <w:t>:</w:t>
      </w:r>
      <w:r w:rsidRPr="00AD547F">
        <w:t xml:space="preserve"> „</w:t>
      </w:r>
      <w:r w:rsidRPr="00AD547F">
        <w:rPr>
          <w:b/>
        </w:rPr>
        <w:t>Umowa o świadczenie usług</w:t>
      </w:r>
      <w:r w:rsidRPr="00AD547F">
        <w:t xml:space="preserve">”). Usługodawca zobowiązuje się do świadczenia usług zgodnie z niniejszym Regulaminem oraz zgodnie z przepisami prawa powszechnie obowiązującego, w szczególności Usługodawca nie będzie dostarczał Klientowi treści o charakterze bezprawnym. Usługodawca podejmie wszelkie możliwe starania do zapewnienia nieprzerwanego dostępu do Serwisu.  </w:t>
      </w:r>
    </w:p>
    <w:p w14:paraId="1ACD3505" w14:textId="5B88B15C" w:rsidR="008C73A8" w:rsidRPr="00AD547F" w:rsidRDefault="008C73A8" w:rsidP="00CF4EC5">
      <w:pPr>
        <w:numPr>
          <w:ilvl w:val="0"/>
          <w:numId w:val="38"/>
        </w:numPr>
        <w:ind w:right="11" w:hanging="708"/>
      </w:pPr>
      <w:r w:rsidRPr="00AD547F">
        <w:t>Dla zachowania bezpieczeństwa korzystania z Serwisu zaleca się ponadto, aby urządzenie</w:t>
      </w:r>
      <w:r w:rsidR="008A657A" w:rsidRPr="00AD547F">
        <w:t>,</w:t>
      </w:r>
      <w:r w:rsidRPr="00AD547F">
        <w:t xml:space="preserve"> z którego korzysta Użytkownik</w:t>
      </w:r>
      <w:r w:rsidR="008A657A" w:rsidRPr="00AD547F">
        <w:t>,</w:t>
      </w:r>
      <w:r w:rsidRPr="00AD547F">
        <w:t xml:space="preserve"> w szczególności posiadało: system antywirusowy z najnowszą wersją definicji wirusów i uaktualnień, skuteczną zaporę bezpieczeństwa (firewall), zainstalowane wszystkie dostępne aktualizacje systemu operacyjnego oraz przeglądarki internetowej, które dotyczą bezpieczeństwa, aktywowaną funkcję akceptacji plików cookies oraz Java Script w przeglądarce internetowej.  </w:t>
      </w:r>
    </w:p>
    <w:p w14:paraId="4D77D350" w14:textId="238EB8D9" w:rsidR="008C73A8" w:rsidRPr="00AD547F" w:rsidRDefault="008C73A8" w:rsidP="00CF4EC5">
      <w:pPr>
        <w:numPr>
          <w:ilvl w:val="0"/>
          <w:numId w:val="38"/>
        </w:numPr>
        <w:ind w:right="11" w:hanging="708"/>
      </w:pPr>
      <w:r w:rsidRPr="00AD547F">
        <w:t xml:space="preserve">Do szczególnych zagrożeń związanych z korzystaniem przez Klienta z Serwisu należy korzystanie bez stosowania zabezpieczeń opisanych w dokumentacji przeglądarki internetowej Klienta. Dotyczy to w szczególności mechanizmów rozszerzających możliwości przeglądarek o funkcje wykraczające poza standard HTML. W przypadku nieprawidłowej konfiguracji zabezpieczeń przeglądarki istnieje też możliwość przechwycenia danych przesyłanych z i do serwera WWW. </w:t>
      </w:r>
      <w:r w:rsidRPr="00AD547F">
        <w:lastRenderedPageBreak/>
        <w:t>Ponadto korzystanie z usług świadczonych drogą elektroniczną poprzez sieć WWW wymaga udostępnienia podstawowych informacji o komputerze Klienta, takich jak: adres IP, domena, adres poprzednio odwiedzanej strony internetowej (strony</w:t>
      </w:r>
      <w:r w:rsidR="00FC718F">
        <w:t>,</w:t>
      </w:r>
      <w:r w:rsidRPr="00AD547F">
        <w:t xml:space="preserve"> z której Klient połączył się z Serwisem</w:t>
      </w:r>
      <w:r w:rsidR="008A657A" w:rsidRPr="00AD547F">
        <w:t>,</w:t>
      </w:r>
      <w:r w:rsidRPr="00AD547F">
        <w:t xml:space="preserve"> wybierając odpowiedni odsyłacz), przeglądarka używana przez Klienta oraz system operacyjny. </w:t>
      </w:r>
    </w:p>
    <w:p w14:paraId="08F27D61" w14:textId="77777777" w:rsidR="008C73A8" w:rsidRPr="00AD547F" w:rsidRDefault="008C73A8" w:rsidP="00CF4EC5">
      <w:pPr>
        <w:numPr>
          <w:ilvl w:val="0"/>
          <w:numId w:val="38"/>
        </w:numPr>
        <w:ind w:right="11" w:hanging="708"/>
      </w:pPr>
      <w:r w:rsidRPr="00AD547F">
        <w:t xml:space="preserve">Klient w ramach korzystania z Serwisu może :  </w:t>
      </w:r>
    </w:p>
    <w:p w14:paraId="59C0B97E" w14:textId="2CA90C67" w:rsidR="008C73A8" w:rsidRPr="00AD547F" w:rsidRDefault="008C73A8" w:rsidP="00CF4EC5">
      <w:pPr>
        <w:numPr>
          <w:ilvl w:val="1"/>
          <w:numId w:val="38"/>
        </w:numPr>
        <w:ind w:right="11" w:hanging="708"/>
      </w:pPr>
      <w:r w:rsidRPr="00AD547F">
        <w:t xml:space="preserve">korzystać z Serwisu, w tym przeglądać informacje podane w Serwisie oraz zawierać umowy </w:t>
      </w:r>
      <w:r w:rsidR="006D4548" w:rsidRPr="00AD547F">
        <w:t>sprzedaży Kart</w:t>
      </w:r>
      <w:r w:rsidRPr="00AD547F">
        <w:t xml:space="preserve">; </w:t>
      </w:r>
    </w:p>
    <w:p w14:paraId="51990D02" w14:textId="77CFBD68" w:rsidR="008C73A8" w:rsidRPr="00AD547F" w:rsidRDefault="008C73A8" w:rsidP="00CF4EC5">
      <w:pPr>
        <w:numPr>
          <w:ilvl w:val="1"/>
          <w:numId w:val="38"/>
        </w:numPr>
        <w:ind w:right="11" w:hanging="708"/>
      </w:pPr>
      <w:r w:rsidRPr="00AD547F">
        <w:t xml:space="preserve">zmieniać podane przez siebie podczas rejestracji informacje; </w:t>
      </w:r>
    </w:p>
    <w:p w14:paraId="7794F7B0" w14:textId="77777777" w:rsidR="008C73A8" w:rsidRPr="00AD547F" w:rsidRDefault="008C73A8" w:rsidP="00CF4EC5">
      <w:pPr>
        <w:numPr>
          <w:ilvl w:val="1"/>
          <w:numId w:val="38"/>
        </w:numPr>
        <w:ind w:right="11" w:hanging="708"/>
      </w:pPr>
      <w:r w:rsidRPr="00AD547F">
        <w:t xml:space="preserve">zarządzać wyrażonymi przez siebie zgodami na przetwarzanie danych osobowych;  </w:t>
      </w:r>
    </w:p>
    <w:p w14:paraId="28EF25B5" w14:textId="020A4081" w:rsidR="008C73A8" w:rsidRPr="00AD547F" w:rsidRDefault="008C73A8" w:rsidP="00CF4EC5">
      <w:pPr>
        <w:numPr>
          <w:ilvl w:val="1"/>
          <w:numId w:val="38"/>
        </w:numPr>
        <w:ind w:right="11" w:hanging="708"/>
      </w:pPr>
      <w:r w:rsidRPr="00AD547F">
        <w:t>zgłosić reklamację na podstawie § 7</w:t>
      </w:r>
      <w:r w:rsidR="00FC718F">
        <w:t>.</w:t>
      </w:r>
    </w:p>
    <w:p w14:paraId="3C9151DC" w14:textId="115490B1" w:rsidR="008C73A8" w:rsidRDefault="008C73A8" w:rsidP="00CF4EC5">
      <w:pPr>
        <w:numPr>
          <w:ilvl w:val="0"/>
          <w:numId w:val="38"/>
        </w:numPr>
        <w:spacing w:after="0"/>
        <w:ind w:right="11" w:hanging="708"/>
      </w:pPr>
      <w:r w:rsidRPr="00AD547F">
        <w:t xml:space="preserve">Klient zobowiązuje się do korzystania z Serwisu w sposób zgodny z Regulaminem, Informacją o prywatności i polityką plików cookies oraz obowiązującym prawem, zasadami współżycia społecznego i dobrymi obyczajami, w tym do nieumieszczania i nieprzekazywania jakichkolwiek treści bezprawnych podczas trwania Umowy o świadczenie usług, a także nienaruszania jakichkolwiek praw, w tym autorskich praw majątkowych, praw własności przemysłowej, praw do baz danych lub innych praw majątkowych oraz dóbr osobistych Klienta.  </w:t>
      </w:r>
    </w:p>
    <w:p w14:paraId="743F93E4" w14:textId="77777777" w:rsidR="005A7CF9" w:rsidRPr="00AD547F" w:rsidRDefault="005A7CF9" w:rsidP="00CF4EC5">
      <w:pPr>
        <w:spacing w:after="0"/>
        <w:ind w:left="708" w:right="11" w:firstLine="0"/>
      </w:pPr>
    </w:p>
    <w:p w14:paraId="2DFE32EC" w14:textId="4D667BE0" w:rsidR="008C73A8" w:rsidRPr="00AD547F" w:rsidRDefault="008C73A8" w:rsidP="00CF4EC5">
      <w:pPr>
        <w:pStyle w:val="Nagwek1"/>
        <w:ind w:right="7"/>
        <w:jc w:val="center"/>
        <w:rPr>
          <w:rFonts w:ascii="Calibri" w:hAnsi="Calibri" w:cs="Calibri"/>
        </w:rPr>
      </w:pPr>
      <w:r w:rsidRPr="00AD547F">
        <w:rPr>
          <w:rFonts w:ascii="Calibri" w:hAnsi="Calibri" w:cs="Calibri"/>
        </w:rPr>
        <w:t>§3. ZASADY ZAWIERANIA UMÓW</w:t>
      </w:r>
    </w:p>
    <w:p w14:paraId="0BF464F3" w14:textId="2D7F84D0" w:rsidR="008C73A8" w:rsidRPr="00AD547F" w:rsidRDefault="008C73A8" w:rsidP="00CF4EC5">
      <w:pPr>
        <w:numPr>
          <w:ilvl w:val="0"/>
          <w:numId w:val="39"/>
        </w:numPr>
        <w:ind w:right="11" w:hanging="708"/>
      </w:pPr>
      <w:r w:rsidRPr="00AD547F">
        <w:t xml:space="preserve">Usługodawca za pośrednictwem Serwisu udostępnia możliwość zawarcia </w:t>
      </w:r>
      <w:r w:rsidR="006D4548" w:rsidRPr="00AD547F">
        <w:t>umowy sprzedaży Karty z określoną wartością w celu jej wykorzystania w NEURO Przychodni Specjalistycznej</w:t>
      </w:r>
      <w:r w:rsidRPr="00AD547F">
        <w:t xml:space="preserve"> (dalej zwanych „</w:t>
      </w:r>
      <w:r w:rsidRPr="00AD547F">
        <w:rPr>
          <w:b/>
        </w:rPr>
        <w:t>Usługami</w:t>
      </w:r>
      <w:r w:rsidRPr="00AD547F">
        <w:t>" lub pojedynczo „</w:t>
      </w:r>
      <w:r w:rsidRPr="00AD547F">
        <w:rPr>
          <w:b/>
        </w:rPr>
        <w:t>Usługą</w:t>
      </w:r>
      <w:r w:rsidRPr="00AD547F">
        <w:t>”).  Funkcjonalność Serwisu zapewnia możliwość zawierania umów cywilnoprawnych pomiędzy Usługodawcą a Klientem (dalej zwana</w:t>
      </w:r>
      <w:r w:rsidR="008A657A" w:rsidRPr="00AD547F">
        <w:t>:</w:t>
      </w:r>
      <w:r w:rsidRPr="00AD547F">
        <w:t xml:space="preserve"> „</w:t>
      </w:r>
      <w:r w:rsidRPr="00AD547F">
        <w:rPr>
          <w:b/>
        </w:rPr>
        <w:t xml:space="preserve">Umowa </w:t>
      </w:r>
      <w:r w:rsidR="006D4548" w:rsidRPr="00AD547F">
        <w:rPr>
          <w:b/>
        </w:rPr>
        <w:t>sprzedaży</w:t>
      </w:r>
      <w:r w:rsidRPr="00AD547F">
        <w:t>”). Umowa ta ma charakter terminowy i trwa przez okres</w:t>
      </w:r>
      <w:r w:rsidR="008A657A" w:rsidRPr="00AD547F">
        <w:t>,</w:t>
      </w:r>
      <w:r w:rsidRPr="00AD547F">
        <w:t xml:space="preserve"> </w:t>
      </w:r>
      <w:r w:rsidR="006D4548" w:rsidRPr="00AD547F">
        <w:t>w którym możliwe jest wykorzystanie Karty</w:t>
      </w:r>
      <w:r w:rsidRPr="00AD547F">
        <w:t xml:space="preserve">.  </w:t>
      </w:r>
    </w:p>
    <w:p w14:paraId="32CC4D5F" w14:textId="77777777" w:rsidR="008C73A8" w:rsidRPr="00AD547F" w:rsidRDefault="008C73A8" w:rsidP="00CF4EC5">
      <w:pPr>
        <w:numPr>
          <w:ilvl w:val="0"/>
          <w:numId w:val="39"/>
        </w:numPr>
        <w:ind w:right="11" w:hanging="708"/>
      </w:pPr>
      <w:r w:rsidRPr="00AD547F">
        <w:t xml:space="preserve">Usługodawca będzie porozumiewał się z Klientem poprzez stronę internetową Serwisu oraz poprzez podany adres e-mail, a także dodatkowo telefonicznie na podany przez Klienta numer telefonu.  </w:t>
      </w:r>
    </w:p>
    <w:p w14:paraId="62C11498" w14:textId="52589655" w:rsidR="008C73A8" w:rsidRPr="00AD547F" w:rsidRDefault="008C73A8" w:rsidP="00CF4EC5">
      <w:pPr>
        <w:pStyle w:val="Akapitzlist"/>
        <w:numPr>
          <w:ilvl w:val="0"/>
          <w:numId w:val="39"/>
        </w:numPr>
        <w:rPr>
          <w:sz w:val="22"/>
          <w:szCs w:val="22"/>
          <w:lang w:eastAsia="pl-PL"/>
        </w:rPr>
      </w:pPr>
      <w:r w:rsidRPr="00AD547F">
        <w:rPr>
          <w:sz w:val="22"/>
          <w:szCs w:val="22"/>
        </w:rPr>
        <w:t>Warunkiem realizacji Umow</w:t>
      </w:r>
      <w:r w:rsidR="006D4548" w:rsidRPr="00AD547F">
        <w:rPr>
          <w:sz w:val="22"/>
          <w:szCs w:val="22"/>
        </w:rPr>
        <w:t>y</w:t>
      </w:r>
      <w:r w:rsidRPr="00AD547F">
        <w:rPr>
          <w:sz w:val="22"/>
          <w:szCs w:val="22"/>
        </w:rPr>
        <w:t xml:space="preserve"> </w:t>
      </w:r>
      <w:r w:rsidR="006D4548" w:rsidRPr="00AD547F">
        <w:rPr>
          <w:sz w:val="22"/>
          <w:szCs w:val="22"/>
        </w:rPr>
        <w:t xml:space="preserve">sprzedaży </w:t>
      </w:r>
      <w:r w:rsidRPr="00AD547F">
        <w:rPr>
          <w:sz w:val="22"/>
          <w:szCs w:val="22"/>
        </w:rPr>
        <w:t xml:space="preserve">jest dostępność </w:t>
      </w:r>
      <w:r w:rsidR="006D4548" w:rsidRPr="00AD547F">
        <w:rPr>
          <w:sz w:val="22"/>
          <w:szCs w:val="22"/>
        </w:rPr>
        <w:t xml:space="preserve">Kart </w:t>
      </w:r>
      <w:r w:rsidRPr="00AD547F">
        <w:rPr>
          <w:sz w:val="22"/>
          <w:szCs w:val="22"/>
        </w:rPr>
        <w:t xml:space="preserve">w danym dniu i godzinie. </w:t>
      </w:r>
      <w:r w:rsidR="000979DF" w:rsidRPr="00AD547F">
        <w:rPr>
          <w:sz w:val="22"/>
          <w:szCs w:val="22"/>
          <w:lang w:eastAsia="pl-PL"/>
        </w:rPr>
        <w:t>Użytkownik, aby skorzystać z karty podarunkowej, musi dokonać telefonicznie</w:t>
      </w:r>
      <w:r w:rsidR="008A657A" w:rsidRPr="00AD547F">
        <w:rPr>
          <w:sz w:val="22"/>
          <w:szCs w:val="22"/>
          <w:lang w:eastAsia="pl-PL"/>
        </w:rPr>
        <w:t>:</w:t>
      </w:r>
      <w:r w:rsidR="000979DF" w:rsidRPr="00AD547F">
        <w:rPr>
          <w:sz w:val="22"/>
          <w:szCs w:val="22"/>
          <w:lang w:eastAsia="pl-PL"/>
        </w:rPr>
        <w:t xml:space="preserve"> </w:t>
      </w:r>
      <w:r w:rsidR="008A657A" w:rsidRPr="00AD547F">
        <w:rPr>
          <w:sz w:val="22"/>
          <w:szCs w:val="22"/>
          <w:lang w:eastAsia="pl-PL"/>
        </w:rPr>
        <w:t xml:space="preserve">+48 579 733 332 </w:t>
      </w:r>
      <w:r w:rsidR="000979DF" w:rsidRPr="00AD547F">
        <w:rPr>
          <w:sz w:val="22"/>
          <w:szCs w:val="22"/>
          <w:lang w:eastAsia="pl-PL"/>
        </w:rPr>
        <w:t xml:space="preserve"> lub</w:t>
      </w:r>
      <w:r w:rsidR="008A657A" w:rsidRPr="00AD547F">
        <w:rPr>
          <w:sz w:val="22"/>
          <w:szCs w:val="22"/>
          <w:lang w:eastAsia="pl-PL"/>
        </w:rPr>
        <w:t xml:space="preserve"> e-</w:t>
      </w:r>
      <w:r w:rsidR="000979DF" w:rsidRPr="00AD547F">
        <w:rPr>
          <w:sz w:val="22"/>
          <w:szCs w:val="22"/>
          <w:lang w:eastAsia="pl-PL"/>
        </w:rPr>
        <w:t>mailowo</w:t>
      </w:r>
      <w:r w:rsidR="008A657A" w:rsidRPr="00AD547F">
        <w:rPr>
          <w:sz w:val="22"/>
          <w:szCs w:val="22"/>
          <w:lang w:eastAsia="pl-PL"/>
        </w:rPr>
        <w:t>:</w:t>
      </w:r>
      <w:r w:rsidR="000979DF" w:rsidRPr="00AD547F">
        <w:rPr>
          <w:sz w:val="22"/>
          <w:szCs w:val="22"/>
          <w:lang w:eastAsia="pl-PL"/>
        </w:rPr>
        <w:t xml:space="preserve"> </w:t>
      </w:r>
      <w:r w:rsidR="008A657A" w:rsidRPr="00AD547F">
        <w:rPr>
          <w:sz w:val="22"/>
          <w:szCs w:val="22"/>
          <w:lang w:eastAsia="pl-PL"/>
        </w:rPr>
        <w:t>rejestracja@medicalplanet.com.pl</w:t>
      </w:r>
      <w:r w:rsidR="000979DF" w:rsidRPr="00AD547F">
        <w:rPr>
          <w:sz w:val="22"/>
          <w:szCs w:val="22"/>
          <w:lang w:eastAsia="pl-PL"/>
        </w:rPr>
        <w:t xml:space="preserve"> wcześniejszej rezerwacji, podając numer/kod </w:t>
      </w:r>
      <w:r w:rsidR="00AD547F" w:rsidRPr="00AD547F">
        <w:rPr>
          <w:sz w:val="22"/>
          <w:szCs w:val="22"/>
          <w:lang w:eastAsia="pl-PL"/>
        </w:rPr>
        <w:t>V</w:t>
      </w:r>
      <w:r w:rsidR="000979DF" w:rsidRPr="00AD547F">
        <w:rPr>
          <w:sz w:val="22"/>
          <w:szCs w:val="22"/>
          <w:lang w:eastAsia="pl-PL"/>
        </w:rPr>
        <w:t xml:space="preserve">ouchera. </w:t>
      </w:r>
      <w:r w:rsidRPr="00AD547F">
        <w:rPr>
          <w:sz w:val="22"/>
          <w:szCs w:val="22"/>
        </w:rPr>
        <w:t xml:space="preserve">Może zdarzyć się, że możliwość </w:t>
      </w:r>
      <w:r w:rsidR="006D4548" w:rsidRPr="00AD547F">
        <w:rPr>
          <w:sz w:val="22"/>
          <w:szCs w:val="22"/>
        </w:rPr>
        <w:t xml:space="preserve">zakupu Kart </w:t>
      </w:r>
      <w:r w:rsidRPr="00AD547F">
        <w:rPr>
          <w:sz w:val="22"/>
          <w:szCs w:val="22"/>
        </w:rPr>
        <w:t>będzie ograniczona lub niedostępna. W przypadku chwilowego braku możliwości rezerwacji w danym terminie</w:t>
      </w:r>
      <w:r w:rsidR="00AD547F" w:rsidRPr="00AD547F">
        <w:rPr>
          <w:sz w:val="22"/>
          <w:szCs w:val="22"/>
        </w:rPr>
        <w:t>,</w:t>
      </w:r>
      <w:r w:rsidRPr="00AD547F">
        <w:rPr>
          <w:sz w:val="22"/>
          <w:szCs w:val="22"/>
        </w:rPr>
        <w:t xml:space="preserve"> nie będzie możliwości zawarcia Umowy </w:t>
      </w:r>
      <w:r w:rsidR="006D4548" w:rsidRPr="00AD547F">
        <w:rPr>
          <w:sz w:val="22"/>
          <w:szCs w:val="22"/>
        </w:rPr>
        <w:t xml:space="preserve">sprzedaży </w:t>
      </w:r>
      <w:r w:rsidRPr="00AD547F">
        <w:rPr>
          <w:sz w:val="22"/>
          <w:szCs w:val="22"/>
        </w:rPr>
        <w:t xml:space="preserve">do czasu, aż dana dostępność stanie się ponownie możliwa. Wszystkie ceny prezentowane w Serwisie są podawane w polskich złotych (PLN) i zawierają podatek VAT. Usługodawca zastrzega sobie prawo zmiany ceny </w:t>
      </w:r>
      <w:r w:rsidR="006D4548" w:rsidRPr="00AD547F">
        <w:rPr>
          <w:sz w:val="22"/>
          <w:szCs w:val="22"/>
        </w:rPr>
        <w:t>Karty w dowolnej chwili</w:t>
      </w:r>
      <w:r w:rsidRPr="00AD547F">
        <w:rPr>
          <w:sz w:val="22"/>
          <w:szCs w:val="22"/>
        </w:rPr>
        <w:t xml:space="preserve">. Dla Klienta wiążąca jest cena z chwili akceptacji </w:t>
      </w:r>
      <w:r w:rsidR="006D4548" w:rsidRPr="00AD547F">
        <w:rPr>
          <w:sz w:val="22"/>
          <w:szCs w:val="22"/>
        </w:rPr>
        <w:t>niniejszego Regulaminu</w:t>
      </w:r>
      <w:r w:rsidRPr="00AD547F">
        <w:rPr>
          <w:sz w:val="22"/>
          <w:szCs w:val="22"/>
        </w:rPr>
        <w:t xml:space="preserve">. </w:t>
      </w:r>
    </w:p>
    <w:p w14:paraId="243FF851" w14:textId="13CFFECC" w:rsidR="008C73A8" w:rsidRPr="00AD547F" w:rsidRDefault="008C73A8" w:rsidP="00CF4EC5">
      <w:pPr>
        <w:numPr>
          <w:ilvl w:val="0"/>
          <w:numId w:val="39"/>
        </w:numPr>
        <w:ind w:right="11" w:hanging="708"/>
      </w:pPr>
      <w:r w:rsidRPr="00AD547F">
        <w:lastRenderedPageBreak/>
        <w:t xml:space="preserve">Na zasadzie odstępstwa od ust. 4 i niniejszego paragrafu, Serwis zastrzega, że dostępność niektórych usług może być ograniczona z uwagi na zdarzenia lub terminy powodujące zwiększone zainteresowanie </w:t>
      </w:r>
      <w:r w:rsidR="006D4548" w:rsidRPr="00AD547F">
        <w:t>usługami NEURO Przychodni Specjalistycznej</w:t>
      </w:r>
      <w:r w:rsidRPr="00AD547F">
        <w:t xml:space="preserve">.  </w:t>
      </w:r>
    </w:p>
    <w:p w14:paraId="452600E2" w14:textId="2B8C0B5A" w:rsidR="008C73A8" w:rsidRPr="00AD547F" w:rsidRDefault="008C73A8" w:rsidP="00CF4EC5">
      <w:pPr>
        <w:numPr>
          <w:ilvl w:val="0"/>
          <w:numId w:val="39"/>
        </w:numPr>
        <w:ind w:right="11" w:hanging="708"/>
      </w:pPr>
      <w:r w:rsidRPr="00AD547F">
        <w:t xml:space="preserve">Na każdą dodatkową płatność wykraczającą poza uzgodnione wynagrodzenie za główne obowiązki umowne </w:t>
      </w:r>
      <w:r w:rsidR="003227E4" w:rsidRPr="00AD547F">
        <w:t>Usługodawcy</w:t>
      </w:r>
      <w:r w:rsidRPr="00AD547F">
        <w:t xml:space="preserve">, </w:t>
      </w:r>
      <w:r w:rsidR="003227E4" w:rsidRPr="00AD547F">
        <w:t>Usługodawca</w:t>
      </w:r>
      <w:r w:rsidR="006D4548" w:rsidRPr="00AD547F">
        <w:t xml:space="preserve"> </w:t>
      </w:r>
      <w:r w:rsidRPr="00AD547F">
        <w:t xml:space="preserve">jest zobowiązany uzyskać wyraźną zgodę Klienta. Klient ma prawo do zwrotu uiszczonej dodatkowej płatności w sytuacji, gdy </w:t>
      </w:r>
      <w:r w:rsidR="003227E4" w:rsidRPr="00AD547F">
        <w:t>Usługodawca</w:t>
      </w:r>
      <w:r w:rsidR="006D4548" w:rsidRPr="00AD547F">
        <w:t xml:space="preserve"> </w:t>
      </w:r>
      <w:r w:rsidRPr="00AD547F">
        <w:t>nie otrzymał wyraźnej zgody Klienta</w:t>
      </w:r>
      <w:r w:rsidR="00AD547F" w:rsidRPr="00AD547F">
        <w:t>,</w:t>
      </w:r>
      <w:r w:rsidRPr="00AD547F">
        <w:t xml:space="preserve"> lecz założył jej istnienie przez zastosowanie domyślnych opcji, które Klient musi odrzucić w celu uniknięcia dodatkowej płatności. </w:t>
      </w:r>
    </w:p>
    <w:p w14:paraId="5DFCC68D" w14:textId="369F70A6" w:rsidR="008C73A8" w:rsidRPr="00AD547F" w:rsidRDefault="008C73A8" w:rsidP="00CF4EC5">
      <w:pPr>
        <w:numPr>
          <w:ilvl w:val="0"/>
          <w:numId w:val="39"/>
        </w:numPr>
        <w:ind w:right="11"/>
      </w:pPr>
      <w:r w:rsidRPr="00AD547F">
        <w:t xml:space="preserve">Zamówienia na </w:t>
      </w:r>
      <w:r w:rsidR="006D4548" w:rsidRPr="00AD547F">
        <w:t xml:space="preserve">Karty </w:t>
      </w:r>
      <w:r w:rsidRPr="00AD547F">
        <w:t xml:space="preserve">dokonywane za pośrednictwem strony internetowej można składać 24 godziny na dobę przez cały rok. Klient może odstąpić od Umowy </w:t>
      </w:r>
      <w:r w:rsidR="006D4548" w:rsidRPr="00AD547F">
        <w:t xml:space="preserve">sprzedaży w terminie 30 dni od daty dokonania zakupu za </w:t>
      </w:r>
      <w:r w:rsidR="006D4548" w:rsidRPr="00D45AA8">
        <w:t xml:space="preserve">pośrednictwem udostępnionego formularza. </w:t>
      </w:r>
      <w:r w:rsidRPr="00D45AA8">
        <w:t>W przypadku</w:t>
      </w:r>
      <w:r w:rsidRPr="00AD547F">
        <w:t xml:space="preserve"> odstąpienia od Umowy </w:t>
      </w:r>
      <w:r w:rsidR="003227E4" w:rsidRPr="00AD547F">
        <w:t>Usługodawca</w:t>
      </w:r>
      <w:r w:rsidR="006D4548" w:rsidRPr="00AD547F">
        <w:t xml:space="preserve"> </w:t>
      </w:r>
      <w:r w:rsidRPr="00AD547F">
        <w:t xml:space="preserve">zwraca Klientowi uiszczoną opłatę za </w:t>
      </w:r>
      <w:r w:rsidR="006D4548" w:rsidRPr="00AD547F">
        <w:t>Kartę</w:t>
      </w:r>
      <w:r w:rsidRPr="00AD547F">
        <w:t>.</w:t>
      </w:r>
    </w:p>
    <w:p w14:paraId="069532DA" w14:textId="649D32CE" w:rsidR="008C73A8" w:rsidRPr="00AD547F" w:rsidRDefault="00E66CC7" w:rsidP="00CF4EC5">
      <w:pPr>
        <w:pStyle w:val="Akapitzlist"/>
        <w:numPr>
          <w:ilvl w:val="0"/>
          <w:numId w:val="39"/>
        </w:numPr>
        <w:rPr>
          <w:sz w:val="22"/>
          <w:szCs w:val="22"/>
          <w:lang w:eastAsia="pl-PL"/>
        </w:rPr>
      </w:pPr>
      <w:r>
        <w:rPr>
          <w:sz w:val="22"/>
          <w:szCs w:val="22"/>
        </w:rPr>
        <w:t>Kartę można wykorzystać podczas jednej lub kilku wizyt w zależności od rezerwacji, przy czym Usługodawca może zastrzec, iż oferuje Karty uprawniające wyłącznie do jednej rezerwacji.</w:t>
      </w:r>
      <w:r w:rsidR="00D45AA8" w:rsidRPr="00AD547F">
        <w:rPr>
          <w:sz w:val="22"/>
          <w:szCs w:val="22"/>
          <w:lang w:eastAsia="pl-PL"/>
        </w:rPr>
        <w:t xml:space="preserve"> </w:t>
      </w:r>
    </w:p>
    <w:p w14:paraId="24CC7E68" w14:textId="5E593694" w:rsidR="008C73A8" w:rsidRPr="00AD547F" w:rsidRDefault="008C73A8" w:rsidP="00CF4EC5">
      <w:pPr>
        <w:numPr>
          <w:ilvl w:val="0"/>
          <w:numId w:val="39"/>
        </w:numPr>
        <w:ind w:right="11" w:hanging="708"/>
      </w:pPr>
      <w:r w:rsidRPr="00AD547F">
        <w:t xml:space="preserve">Modyfikacja zamówienia przez Klienta jest możliwa do czasu </w:t>
      </w:r>
      <w:r w:rsidR="00F93BBE">
        <w:t>uiszczenia pełnej płatności</w:t>
      </w:r>
      <w:r w:rsidR="00FC718F">
        <w:t>,</w:t>
      </w:r>
      <w:r w:rsidR="00F93BBE">
        <w:t xml:space="preserve"> po uprzednim wypełnieniu udostępnionego formularza. </w:t>
      </w:r>
      <w:r w:rsidRPr="00AD547F">
        <w:t>W celu najlepszej gwarancji praw konsumenckich, każdorazowo, równolegle do możliwości złożenia zamówienia</w:t>
      </w:r>
      <w:r w:rsidR="00AD547F">
        <w:t>,</w:t>
      </w:r>
      <w:r w:rsidRPr="00AD547F">
        <w:t xml:space="preserve"> Klientowi będzie wyświetlał się link do Regulaminu, co pozwoli Klientowi</w:t>
      </w:r>
      <w:r w:rsidR="00AD547F">
        <w:t xml:space="preserve"> na</w:t>
      </w:r>
      <w:r w:rsidRPr="00AD547F">
        <w:t xml:space="preserve"> przypomnienie sobie postanowień. Potwierdzenie akceptacji Regulaminu jest warunkiem złożenia zmówienia.  </w:t>
      </w:r>
    </w:p>
    <w:p w14:paraId="541A31DF" w14:textId="483A7426" w:rsidR="008C73A8" w:rsidRPr="00AC5C3F" w:rsidRDefault="00F93BBE" w:rsidP="00CF4EC5">
      <w:pPr>
        <w:numPr>
          <w:ilvl w:val="0"/>
          <w:numId w:val="39"/>
        </w:numPr>
        <w:ind w:right="11" w:hanging="708"/>
      </w:pPr>
      <w:r>
        <w:t xml:space="preserve">Uzupełnienie i przesłanie udostępnionego formularza </w:t>
      </w:r>
      <w:r w:rsidR="008C73A8" w:rsidRPr="00AD547F">
        <w:t xml:space="preserve">nie oznacza wiążącego złożenia zamówienia, ale umożliwia </w:t>
      </w:r>
      <w:r>
        <w:t xml:space="preserve">uzyskanie informacji o warunkach płatności, celem opłacenia zamówienia. </w:t>
      </w:r>
      <w:r w:rsidR="008C73A8" w:rsidRPr="00AD547F">
        <w:t>Dopiero skuteczne dokonanie płatności ceny Usługi wraz z zaakceptowanymi płatnościami dodatkowymi, jeśli ma zastosowanie (dalej łącznie „</w:t>
      </w:r>
      <w:r w:rsidR="008C73A8" w:rsidRPr="00AD547F">
        <w:rPr>
          <w:b/>
        </w:rPr>
        <w:t>Cena</w:t>
      </w:r>
      <w:r w:rsidR="008C73A8" w:rsidRPr="00AD547F">
        <w:t xml:space="preserve">”) rozumiane jest jako wiążące </w:t>
      </w:r>
      <w:r w:rsidR="008C73A8" w:rsidRPr="00AC5C3F">
        <w:t xml:space="preserve">złożenie zamówienia i tym samym zawarcie Umowy </w:t>
      </w:r>
      <w:r w:rsidR="00ED63EF" w:rsidRPr="00AC5C3F">
        <w:t>sprzedaży</w:t>
      </w:r>
      <w:r w:rsidR="008C73A8" w:rsidRPr="00AC5C3F">
        <w:t xml:space="preserve">.  </w:t>
      </w:r>
    </w:p>
    <w:p w14:paraId="0BF82CE7" w14:textId="77777777" w:rsidR="008C73A8" w:rsidRPr="00AC5C3F" w:rsidRDefault="008C73A8" w:rsidP="00CF4EC5">
      <w:pPr>
        <w:numPr>
          <w:ilvl w:val="0"/>
          <w:numId w:val="39"/>
        </w:numPr>
        <w:ind w:right="11" w:hanging="708"/>
      </w:pPr>
      <w:r w:rsidRPr="00AC5C3F">
        <w:t xml:space="preserve">Klient może wybrać jeden z poniższych sposobów realizacji płatności: </w:t>
      </w:r>
    </w:p>
    <w:p w14:paraId="75B9D590" w14:textId="77777777" w:rsidR="008C73A8" w:rsidRPr="00AC5C3F" w:rsidRDefault="008C73A8" w:rsidP="00CF4EC5">
      <w:pPr>
        <w:numPr>
          <w:ilvl w:val="1"/>
          <w:numId w:val="39"/>
        </w:numPr>
        <w:spacing w:after="169"/>
        <w:ind w:right="11" w:hanging="569"/>
      </w:pPr>
      <w:r w:rsidRPr="00AC5C3F">
        <w:t xml:space="preserve">przelewem elektronicznym (w bezpiecznym połączeniu SSL 128 bitów), </w:t>
      </w:r>
    </w:p>
    <w:p w14:paraId="7542FE0E" w14:textId="690FA319" w:rsidR="008C73A8" w:rsidRPr="00AC5C3F" w:rsidRDefault="008C73A8" w:rsidP="00CF4EC5">
      <w:pPr>
        <w:numPr>
          <w:ilvl w:val="1"/>
          <w:numId w:val="39"/>
        </w:numPr>
        <w:spacing w:after="169"/>
        <w:ind w:right="11" w:hanging="569"/>
      </w:pPr>
      <w:r w:rsidRPr="00AC5C3F">
        <w:t>za pośrednictwem banku lub poczty</w:t>
      </w:r>
      <w:r w:rsidR="00FC718F">
        <w:t>,</w:t>
      </w:r>
    </w:p>
    <w:p w14:paraId="26194BF5" w14:textId="17F0D58B" w:rsidR="008C73A8" w:rsidRPr="00AD547F" w:rsidRDefault="00F93BBE" w:rsidP="00CF4EC5">
      <w:pPr>
        <w:ind w:left="708" w:right="11" w:firstLine="0"/>
      </w:pPr>
      <w:r>
        <w:t>przy czym realizacja płatności musi zostać dokonana maksymalnie w ciągu 72 godzin</w:t>
      </w:r>
      <w:r w:rsidR="00FC718F">
        <w:t>,</w:t>
      </w:r>
      <w:r>
        <w:t xml:space="preserve"> licząc od daty wypełnienia formularza. Po upływie tego terminu zamówienie uznaje się za nieważne. </w:t>
      </w:r>
    </w:p>
    <w:p w14:paraId="3383CCFF" w14:textId="77777777" w:rsidR="008C73A8" w:rsidRPr="00AD547F" w:rsidRDefault="008C73A8" w:rsidP="00CF4EC5">
      <w:pPr>
        <w:numPr>
          <w:ilvl w:val="0"/>
          <w:numId w:val="39"/>
        </w:numPr>
        <w:ind w:right="11" w:hanging="708"/>
      </w:pPr>
      <w:r w:rsidRPr="00AD547F">
        <w:t xml:space="preserve">W odpowiedzi na dokonanie płatności Usługodawca prześle na podany w formularzu zamówienia adres e-mail informację zwrotną potwierdzającą złożenie zamówienia.  </w:t>
      </w:r>
    </w:p>
    <w:p w14:paraId="43D5231D" w14:textId="12D5CBBF" w:rsidR="008C73A8" w:rsidRPr="00AD547F" w:rsidRDefault="002F5B6C" w:rsidP="00CF4EC5">
      <w:pPr>
        <w:numPr>
          <w:ilvl w:val="0"/>
          <w:numId w:val="39"/>
        </w:numPr>
        <w:ind w:right="11" w:hanging="708"/>
      </w:pPr>
      <w:r>
        <w:t xml:space="preserve">Jeżeli po dokonaniu zapłaty za Kartę Usługodawca wstrzyma z ważnych powodów możliwość realizacji usługi objętej Kartą, Klientowi przysługiwać będzie prawo do odstąpienia od Umowy w terminie 30 dni, co będzie skutkować zwrotem zapłaconej </w:t>
      </w:r>
      <w:r w:rsidR="005A7CF9">
        <w:t>c</w:t>
      </w:r>
      <w:r>
        <w:t xml:space="preserve">eny w terminie 14 dni od złożenia oświadczenia o odstąpieniu od Umowy sprzedaży drogą elektroniczną. </w:t>
      </w:r>
      <w:r w:rsidR="008C73A8" w:rsidRPr="00AD547F">
        <w:t xml:space="preserve">Usługodawca przekaże Klientowi drogą elektroniczną potwierdzenie zawarcia umowy, najpóźniej w terminie 24 godzin od dnia </w:t>
      </w:r>
      <w:r w:rsidR="000979DF" w:rsidRPr="00AD547F">
        <w:t>dokonania zakupu</w:t>
      </w:r>
      <w:r w:rsidR="008C73A8" w:rsidRPr="00AD547F">
        <w:t xml:space="preserve">. Potwierdzenie zostanie wysłane na adres e-mail Klienta.  </w:t>
      </w:r>
    </w:p>
    <w:p w14:paraId="22B54E79" w14:textId="67BA1B59" w:rsidR="008C73A8" w:rsidRPr="00AD547F" w:rsidRDefault="008C73A8" w:rsidP="00CF4EC5">
      <w:pPr>
        <w:numPr>
          <w:ilvl w:val="0"/>
          <w:numId w:val="39"/>
        </w:numPr>
        <w:ind w:right="11" w:hanging="708"/>
      </w:pPr>
      <w:r w:rsidRPr="00AD547F">
        <w:lastRenderedPageBreak/>
        <w:t xml:space="preserve">Faktury za zamówienia wystawiane i doręczane są drogą elektroniczną na adres e-mail Klienta. </w:t>
      </w:r>
    </w:p>
    <w:p w14:paraId="2090370D" w14:textId="77777777" w:rsidR="008C73A8" w:rsidRPr="00AD547F" w:rsidRDefault="008C73A8" w:rsidP="00CF4EC5">
      <w:pPr>
        <w:pStyle w:val="Nagwek1"/>
        <w:ind w:right="7"/>
        <w:jc w:val="center"/>
      </w:pPr>
      <w:r w:rsidRPr="00AD547F">
        <w:rPr>
          <w:rFonts w:ascii="Calibri" w:hAnsi="Calibri" w:cs="Calibri"/>
        </w:rPr>
        <w:t>§ 4. ODSTĄPIENIE OD UMOWY</w:t>
      </w:r>
    </w:p>
    <w:p w14:paraId="579C9EF3" w14:textId="6012DAE2" w:rsidR="008C73A8" w:rsidRPr="00AD547F" w:rsidRDefault="003227E4" w:rsidP="00CF4EC5">
      <w:pPr>
        <w:numPr>
          <w:ilvl w:val="0"/>
          <w:numId w:val="40"/>
        </w:numPr>
        <w:ind w:right="11" w:hanging="708"/>
      </w:pPr>
      <w:r w:rsidRPr="00AD547F">
        <w:t>Usługodawcą</w:t>
      </w:r>
      <w:r w:rsidR="000979DF" w:rsidRPr="00AD547F">
        <w:t xml:space="preserve"> </w:t>
      </w:r>
      <w:r w:rsidR="008C73A8" w:rsidRPr="00AD547F">
        <w:t xml:space="preserve">jest </w:t>
      </w:r>
      <w:r w:rsidR="000979DF" w:rsidRPr="00AC5C3F">
        <w:t>spółka Medical Planet sp. z o.o.</w:t>
      </w:r>
      <w:r w:rsidR="000979DF" w:rsidRPr="00AD547F">
        <w:t xml:space="preserve"> </w:t>
      </w:r>
      <w:r w:rsidRPr="00AD547F">
        <w:t>Usługodawca</w:t>
      </w:r>
      <w:r w:rsidR="000979DF" w:rsidRPr="00AD547F">
        <w:t xml:space="preserve"> </w:t>
      </w:r>
      <w:r w:rsidR="008C73A8" w:rsidRPr="00AD547F">
        <w:t xml:space="preserve">dokłada wszelkich starań, aby świadczone usługi były jak najwyższej jakości. </w:t>
      </w:r>
    </w:p>
    <w:p w14:paraId="2E8AB715" w14:textId="1C373ECE" w:rsidR="008C73A8" w:rsidRPr="00AD547F" w:rsidRDefault="003227E4" w:rsidP="00CF4EC5">
      <w:pPr>
        <w:numPr>
          <w:ilvl w:val="0"/>
          <w:numId w:val="40"/>
        </w:numPr>
        <w:ind w:right="11" w:hanging="708"/>
      </w:pPr>
      <w:r w:rsidRPr="00AD547F">
        <w:t>Usługodawca</w:t>
      </w:r>
      <w:r w:rsidR="008C73A8" w:rsidRPr="00AD547F">
        <w:t xml:space="preserve"> prowadzi wsparcie techniczne drogą elektroniczną pod adresem: </w:t>
      </w:r>
      <w:r w:rsidR="00C574A7" w:rsidRPr="00C574A7">
        <w:t>rejestracja@medicalplanet.com.pl</w:t>
      </w:r>
      <w:hyperlink r:id="rId9">
        <w:r w:rsidR="008C73A8" w:rsidRPr="00AD547F">
          <w:t xml:space="preserve"> </w:t>
        </w:r>
      </w:hyperlink>
      <w:r w:rsidR="008C73A8" w:rsidRPr="00AD547F">
        <w:t>lub numerem telefonu</w:t>
      </w:r>
      <w:r w:rsidR="00C574A7">
        <w:t>:</w:t>
      </w:r>
      <w:r w:rsidR="008C73A8" w:rsidRPr="00AD547F">
        <w:t xml:space="preserve"> </w:t>
      </w:r>
      <w:r w:rsidR="00C574A7" w:rsidRPr="00C574A7">
        <w:t>+48 579 733 332</w:t>
      </w:r>
      <w:r w:rsidR="008C73A8" w:rsidRPr="00AD547F">
        <w:t xml:space="preserve"> (opłata zgodna z planem taryfowym danego operatora). </w:t>
      </w:r>
    </w:p>
    <w:p w14:paraId="1A9E5C33" w14:textId="5DDD645F" w:rsidR="008C73A8" w:rsidRPr="00AD547F" w:rsidRDefault="008C73A8" w:rsidP="00CF4EC5">
      <w:pPr>
        <w:numPr>
          <w:ilvl w:val="0"/>
          <w:numId w:val="40"/>
        </w:numPr>
        <w:ind w:right="11" w:hanging="708"/>
      </w:pPr>
      <w:r w:rsidRPr="00AD547F">
        <w:t xml:space="preserve">Klient ma prawo do odstąpienia od Umowy w </w:t>
      </w:r>
      <w:r w:rsidR="000979DF" w:rsidRPr="00AD547F">
        <w:t>terminie 30 dni od daty dokonania zakupu</w:t>
      </w:r>
      <w:r w:rsidRPr="00AD547F">
        <w:t xml:space="preserve">. Powiadomienie o odstąpieniu musi zostać wyrażone w formie pisemnej. </w:t>
      </w:r>
    </w:p>
    <w:p w14:paraId="4843D383" w14:textId="77777777" w:rsidR="008C73A8" w:rsidRPr="00AD547F" w:rsidRDefault="008C73A8" w:rsidP="00CF4EC5">
      <w:pPr>
        <w:numPr>
          <w:ilvl w:val="0"/>
          <w:numId w:val="40"/>
        </w:numPr>
        <w:ind w:right="11"/>
      </w:pPr>
      <w:r w:rsidRPr="00AD547F">
        <w:t>W przypadku odstąpienia od Umowy:</w:t>
      </w:r>
    </w:p>
    <w:p w14:paraId="7428B197" w14:textId="4C6A6A33" w:rsidR="008C73A8" w:rsidRPr="00AD547F" w:rsidRDefault="003227E4" w:rsidP="00CF4EC5">
      <w:pPr>
        <w:pStyle w:val="Nagwek4"/>
      </w:pPr>
      <w:r w:rsidRPr="00AD547F">
        <w:t>Usługodawca</w:t>
      </w:r>
      <w:r w:rsidR="008C73A8" w:rsidRPr="00AD547F">
        <w:t xml:space="preserve"> zwraca </w:t>
      </w:r>
      <w:r w:rsidR="000979DF" w:rsidRPr="00AD547F">
        <w:t xml:space="preserve">Klientowi </w:t>
      </w:r>
      <w:r w:rsidR="008C73A8" w:rsidRPr="00AD547F">
        <w:t xml:space="preserve">uiszczoną opłatę </w:t>
      </w:r>
      <w:r w:rsidR="000979DF" w:rsidRPr="00AD547F">
        <w:t>tytułem Ceny</w:t>
      </w:r>
      <w:r w:rsidR="00C574A7">
        <w:t>.</w:t>
      </w:r>
    </w:p>
    <w:p w14:paraId="68B53759" w14:textId="377E4A7D" w:rsidR="008C73A8" w:rsidRPr="00AD547F" w:rsidRDefault="008C73A8" w:rsidP="00CF4EC5">
      <w:pPr>
        <w:numPr>
          <w:ilvl w:val="0"/>
          <w:numId w:val="40"/>
        </w:numPr>
        <w:ind w:right="11" w:hanging="708"/>
      </w:pPr>
      <w:r w:rsidRPr="00AD547F">
        <w:t xml:space="preserve">Reklamacja zostanie rozpatrzona w terminie 30 dni od daty jej wpłynięcia. O sposobie jej rozpatrzenia Klient zostanie poinformowany listownie lub mailowo przez </w:t>
      </w:r>
      <w:r w:rsidR="003227E4" w:rsidRPr="00AD547F">
        <w:t>Usługodawcę</w:t>
      </w:r>
      <w:r w:rsidRPr="00AD547F">
        <w:t xml:space="preserve">. </w:t>
      </w:r>
    </w:p>
    <w:p w14:paraId="0B1951B0" w14:textId="6FAB1318" w:rsidR="008C73A8" w:rsidRPr="00AD547F" w:rsidRDefault="008C73A8" w:rsidP="00CF4EC5">
      <w:pPr>
        <w:pStyle w:val="Nagwek1"/>
        <w:ind w:right="7"/>
        <w:jc w:val="center"/>
        <w:rPr>
          <w:rFonts w:ascii="Calibri" w:hAnsi="Calibri" w:cs="Calibri"/>
        </w:rPr>
      </w:pPr>
      <w:r w:rsidRPr="00AD547F">
        <w:rPr>
          <w:rFonts w:ascii="Calibri" w:hAnsi="Calibri" w:cs="Calibri"/>
        </w:rPr>
        <w:t>§ 5. REKLAMACJE USŁUG ŚWIADCZONYCH DROGĄ ELEKTRONICZNĄ</w:t>
      </w:r>
    </w:p>
    <w:p w14:paraId="655F862E" w14:textId="77777777" w:rsidR="008C73A8" w:rsidRPr="00AD547F" w:rsidRDefault="008C73A8" w:rsidP="00CF4EC5">
      <w:pPr>
        <w:numPr>
          <w:ilvl w:val="0"/>
          <w:numId w:val="41"/>
        </w:numPr>
        <w:ind w:right="11" w:hanging="708"/>
      </w:pPr>
      <w:r w:rsidRPr="00AD547F">
        <w:t xml:space="preserve">Reklamacje na świadczone przez nas usługi można składać w następujący sposób: </w:t>
      </w:r>
    </w:p>
    <w:p w14:paraId="1CAB8A39" w14:textId="5A0A7C6F" w:rsidR="008C73A8" w:rsidRPr="00AD547F" w:rsidRDefault="008C73A8" w:rsidP="00CF4EC5">
      <w:pPr>
        <w:numPr>
          <w:ilvl w:val="1"/>
          <w:numId w:val="41"/>
        </w:numPr>
        <w:ind w:right="6" w:hanging="710"/>
      </w:pPr>
      <w:r w:rsidRPr="00AD547F">
        <w:rPr>
          <w:b/>
        </w:rPr>
        <w:t xml:space="preserve">pocztą </w:t>
      </w:r>
      <w:r w:rsidRPr="00AD547F">
        <w:t>tradycyjną</w:t>
      </w:r>
      <w:r w:rsidRPr="00AD547F">
        <w:rPr>
          <w:b/>
        </w:rPr>
        <w:t xml:space="preserve"> pod adres: </w:t>
      </w:r>
      <w:r w:rsidR="000979DF" w:rsidRPr="00AD547F">
        <w:t>Medical Planet sp. z o.o.</w:t>
      </w:r>
      <w:r w:rsidRPr="00AD547F">
        <w:t xml:space="preserve">, </w:t>
      </w:r>
      <w:r w:rsidR="00C574A7">
        <w:t>ul. Ludwika Rydygiera 6/U9A, 01-793 Warszawa</w:t>
      </w:r>
      <w:r w:rsidR="005A7CF9">
        <w:t>,</w:t>
      </w:r>
    </w:p>
    <w:p w14:paraId="7BE27BAE" w14:textId="3B26A5B8" w:rsidR="008C73A8" w:rsidRPr="00AD547F" w:rsidRDefault="008C73A8" w:rsidP="00CF4EC5">
      <w:pPr>
        <w:numPr>
          <w:ilvl w:val="1"/>
          <w:numId w:val="41"/>
        </w:numPr>
        <w:spacing w:after="192" w:line="259" w:lineRule="auto"/>
        <w:ind w:right="6" w:hanging="710"/>
      </w:pPr>
      <w:r w:rsidRPr="00AD547F">
        <w:t xml:space="preserve">pocztą </w:t>
      </w:r>
      <w:r w:rsidRPr="00AD547F">
        <w:rPr>
          <w:b/>
        </w:rPr>
        <w:t>elektroniczną</w:t>
      </w:r>
      <w:r w:rsidRPr="00AD547F">
        <w:t xml:space="preserve"> pod adres: </w:t>
      </w:r>
      <w:r w:rsidR="00C574A7" w:rsidRPr="00C574A7">
        <w:t>rejestracja@medicalplanet.com.pl</w:t>
      </w:r>
      <w:r w:rsidR="00C574A7">
        <w:t>.</w:t>
      </w:r>
    </w:p>
    <w:p w14:paraId="3AAFAD49" w14:textId="5F548FBB" w:rsidR="008C73A8" w:rsidRPr="00AD547F" w:rsidRDefault="008C73A8" w:rsidP="00CF4EC5">
      <w:pPr>
        <w:numPr>
          <w:ilvl w:val="0"/>
          <w:numId w:val="41"/>
        </w:numPr>
        <w:ind w:right="11" w:hanging="708"/>
      </w:pPr>
      <w:r w:rsidRPr="00AD547F">
        <w:t>Klient składający reklamację może odwołać się do pozasądowego mechanizmu składania reklamacji i mechanizmu odwoławczego. Informacje na temat sposobu dotarcia do nich zawarte są pod adresem</w:t>
      </w:r>
      <w:r w:rsidR="005A7CF9">
        <w:t>:</w:t>
      </w:r>
      <w:r w:rsidRPr="00AD547F">
        <w:t xml:space="preserve"> </w:t>
      </w:r>
      <w:hyperlink r:id="rId10">
        <w:r w:rsidRPr="00C574A7">
          <w:rPr>
            <w:color w:val="000000" w:themeColor="text1"/>
          </w:rPr>
          <w:t>http://ec.europa.eu/consumers/odr/</w:t>
        </w:r>
      </w:hyperlink>
      <w:hyperlink r:id="rId11">
        <w:r w:rsidR="00C574A7">
          <w:rPr>
            <w:color w:val="000000" w:themeColor="text1"/>
          </w:rPr>
          <w:t>.</w:t>
        </w:r>
      </w:hyperlink>
      <w:r w:rsidRPr="00C574A7">
        <w:rPr>
          <w:color w:val="000000" w:themeColor="text1"/>
        </w:rPr>
        <w:t xml:space="preserve"> </w:t>
      </w:r>
    </w:p>
    <w:p w14:paraId="009792BB" w14:textId="722ABC3E" w:rsidR="008C73A8" w:rsidRPr="00AD547F" w:rsidRDefault="008C73A8" w:rsidP="00CF4EC5">
      <w:pPr>
        <w:numPr>
          <w:ilvl w:val="0"/>
          <w:numId w:val="41"/>
        </w:numPr>
        <w:ind w:right="11" w:hanging="708"/>
      </w:pPr>
      <w:r w:rsidRPr="00AD547F">
        <w:t xml:space="preserve">Reklamacje dotyczące świadczonych usług będą rozpatrywane bez zbędnej zwłoki w ciągu nie więcej niż 14 dni od dnia wpłynięcia reklamacji. </w:t>
      </w:r>
    </w:p>
    <w:p w14:paraId="51E4AECE" w14:textId="77777777" w:rsidR="008C73A8" w:rsidRPr="00AD547F" w:rsidRDefault="008C73A8" w:rsidP="00CF4EC5">
      <w:pPr>
        <w:numPr>
          <w:ilvl w:val="0"/>
          <w:numId w:val="41"/>
        </w:numPr>
        <w:ind w:right="11" w:hanging="708"/>
      </w:pPr>
      <w:r w:rsidRPr="00AD547F">
        <w:t xml:space="preserve">Reklamacje będą rozpatrywane na podstawie postanowień niniejszego Regulaminu. </w:t>
      </w:r>
    </w:p>
    <w:p w14:paraId="7976F790" w14:textId="18568028" w:rsidR="005A7CF9" w:rsidRPr="00AD547F" w:rsidRDefault="008C73A8" w:rsidP="00CF4EC5">
      <w:pPr>
        <w:numPr>
          <w:ilvl w:val="0"/>
          <w:numId w:val="41"/>
        </w:numPr>
        <w:spacing w:after="169"/>
        <w:ind w:right="11" w:hanging="708"/>
      </w:pPr>
      <w:r w:rsidRPr="00AD547F">
        <w:t xml:space="preserve">O wyniku reklamacji </w:t>
      </w:r>
      <w:r w:rsidR="005A7CF9">
        <w:t>K</w:t>
      </w:r>
      <w:r w:rsidRPr="00AD547F">
        <w:t xml:space="preserve">lient zostanie poinformowany na adres podany w chwili złożenia reklamacji. </w:t>
      </w:r>
    </w:p>
    <w:p w14:paraId="1A97B91B" w14:textId="77777777" w:rsidR="008C73A8" w:rsidRPr="00AD547F" w:rsidRDefault="008C73A8" w:rsidP="00CF4EC5">
      <w:pPr>
        <w:pStyle w:val="Nagwek1"/>
        <w:jc w:val="center"/>
        <w:rPr>
          <w:rFonts w:ascii="Calibri" w:hAnsi="Calibri" w:cs="Calibri"/>
        </w:rPr>
      </w:pPr>
      <w:r w:rsidRPr="00AD547F">
        <w:rPr>
          <w:rFonts w:ascii="Calibri" w:hAnsi="Calibri" w:cs="Calibri"/>
        </w:rPr>
        <w:t>§ 6. ODPOWIEDZIALNOŚĆ</w:t>
      </w:r>
    </w:p>
    <w:p w14:paraId="49A50538" w14:textId="138DAD21" w:rsidR="008C73A8" w:rsidRPr="00AD547F" w:rsidRDefault="003227E4" w:rsidP="00CF4EC5">
      <w:pPr>
        <w:numPr>
          <w:ilvl w:val="0"/>
          <w:numId w:val="42"/>
        </w:numPr>
        <w:ind w:right="11" w:hanging="708"/>
      </w:pPr>
      <w:r w:rsidRPr="00AD547F">
        <w:t>Usługodawca</w:t>
      </w:r>
      <w:r w:rsidR="008C73A8" w:rsidRPr="00AD547F">
        <w:t xml:space="preserve"> nie ponosi odpowiedzialności za: </w:t>
      </w:r>
    </w:p>
    <w:p w14:paraId="5AC608F6" w14:textId="603BEE41" w:rsidR="008C73A8" w:rsidRPr="00AD547F" w:rsidRDefault="008C73A8" w:rsidP="00CF4EC5">
      <w:pPr>
        <w:numPr>
          <w:ilvl w:val="1"/>
          <w:numId w:val="42"/>
        </w:numPr>
        <w:ind w:right="11" w:hanging="710"/>
      </w:pPr>
      <w:r w:rsidRPr="00AD547F">
        <w:t>szkody, które nie były przez nie</w:t>
      </w:r>
      <w:r w:rsidR="00BB0A27">
        <w:t>go</w:t>
      </w:r>
      <w:r w:rsidRPr="00AD547F">
        <w:t xml:space="preserve"> zawinione</w:t>
      </w:r>
      <w:r w:rsidR="004F35C2">
        <w:t>,</w:t>
      </w:r>
      <w:r w:rsidRPr="00AD547F">
        <w:t xml:space="preserve"> lub  </w:t>
      </w:r>
    </w:p>
    <w:p w14:paraId="7A52BA7A" w14:textId="149982CF" w:rsidR="008C73A8" w:rsidRPr="00AD547F" w:rsidRDefault="008C73A8" w:rsidP="00CF4EC5">
      <w:pPr>
        <w:numPr>
          <w:ilvl w:val="1"/>
          <w:numId w:val="42"/>
        </w:numPr>
        <w:ind w:right="11" w:hanging="710"/>
      </w:pPr>
      <w:r w:rsidRPr="00AD547F">
        <w:t>jakąkolwiek utratę korzyści w związku z niewykonaniem lub nienależytym wykonaniem umowy (takich jak</w:t>
      </w:r>
      <w:r w:rsidR="004F35C2">
        <w:t>:</w:t>
      </w:r>
      <w:r w:rsidRPr="00AD547F">
        <w:t xml:space="preserve"> utrata zysków, przychodów, umów, przewidywanych oszczędności, dobrego imienia lub wydatków poniesionych w związku z realizacją umowy), lub  </w:t>
      </w:r>
    </w:p>
    <w:p w14:paraId="3C67675F" w14:textId="77777777" w:rsidR="00F33A71" w:rsidRDefault="008C73A8" w:rsidP="00CF4EC5">
      <w:pPr>
        <w:numPr>
          <w:ilvl w:val="1"/>
          <w:numId w:val="42"/>
        </w:numPr>
        <w:ind w:right="11" w:hanging="710"/>
      </w:pPr>
      <w:r w:rsidRPr="00AD547F">
        <w:lastRenderedPageBreak/>
        <w:t xml:space="preserve">jakiekolwiek pośrednie lub następcze szkody, których obie strony nie mogły przewidzieć w momencie zawierania umowy </w:t>
      </w:r>
      <w:r w:rsidR="00ED63EF" w:rsidRPr="00AD547F">
        <w:t>sprzedaży</w:t>
      </w:r>
      <w:r w:rsidR="00F33A71">
        <w:t>,</w:t>
      </w:r>
    </w:p>
    <w:p w14:paraId="52C8D6DA" w14:textId="02CF5E98" w:rsidR="008C73A8" w:rsidRPr="00AD547F" w:rsidRDefault="00F33A71" w:rsidP="00CF4EC5">
      <w:pPr>
        <w:numPr>
          <w:ilvl w:val="1"/>
          <w:numId w:val="42"/>
        </w:numPr>
        <w:ind w:right="11" w:hanging="710"/>
      </w:pPr>
      <w:r>
        <w:t>terminowość dostawy Karty wysyłanej drogą pocztową, za pośrednictwem operatora pocztowego</w:t>
      </w:r>
      <w:r w:rsidR="008C73A8" w:rsidRPr="00AD547F">
        <w:t xml:space="preserve">.  </w:t>
      </w:r>
    </w:p>
    <w:p w14:paraId="7DE73ED6" w14:textId="2993C394" w:rsidR="008C73A8" w:rsidRPr="00AD547F" w:rsidRDefault="008C73A8" w:rsidP="00CF4EC5">
      <w:pPr>
        <w:numPr>
          <w:ilvl w:val="0"/>
          <w:numId w:val="42"/>
        </w:numPr>
        <w:ind w:right="11" w:hanging="708"/>
      </w:pPr>
      <w:r w:rsidRPr="00AD547F">
        <w:t xml:space="preserve">Żadne z powyższych postanowień nie ogranicza ani nie wyłącza odpowiedzialności </w:t>
      </w:r>
      <w:r w:rsidR="003227E4" w:rsidRPr="00AD547F">
        <w:t>Usługodawcy</w:t>
      </w:r>
      <w:r w:rsidRPr="00AD547F">
        <w:t xml:space="preserve"> z tytułu podania nieprawdziwych informacji lub z tytułu zgonu lub uszkodzeń ciała spowodowanych przez zaniedbanie lub działanie umyślne z jego strony.  </w:t>
      </w:r>
    </w:p>
    <w:p w14:paraId="2B62892F" w14:textId="14C7AF3C" w:rsidR="008C73A8" w:rsidRPr="00AD547F" w:rsidRDefault="003227E4" w:rsidP="00CF4EC5">
      <w:pPr>
        <w:numPr>
          <w:ilvl w:val="0"/>
          <w:numId w:val="42"/>
        </w:numPr>
        <w:spacing w:after="172"/>
        <w:ind w:right="11" w:hanging="708"/>
      </w:pPr>
      <w:r w:rsidRPr="00AD547F">
        <w:t>Usługodawca</w:t>
      </w:r>
      <w:r w:rsidR="008C73A8" w:rsidRPr="00AD547F">
        <w:t xml:space="preserve"> nie ponosi odpowiedzialności za jakiekolwiek opóźnienia lub niedotrzymanie zobowiązań wskazanych w niniejszych warunkach, jeśli opóźnienie lub niedotrzymanie zobowiązań wynikały z jakiejkolwiek przyczyny od niego niezależnej. </w:t>
      </w:r>
    </w:p>
    <w:p w14:paraId="7E35AA36" w14:textId="77777777" w:rsidR="008C73A8" w:rsidRPr="00AD547F" w:rsidRDefault="008C73A8" w:rsidP="00CF4EC5">
      <w:pPr>
        <w:spacing w:after="155" w:line="259" w:lineRule="auto"/>
        <w:ind w:left="708" w:right="0" w:firstLine="0"/>
      </w:pPr>
      <w:r w:rsidRPr="00AD547F">
        <w:rPr>
          <w:b/>
        </w:rPr>
        <w:t xml:space="preserve"> </w:t>
      </w:r>
    </w:p>
    <w:p w14:paraId="6BCFC729" w14:textId="77777777" w:rsidR="008C73A8" w:rsidRPr="00AD547F" w:rsidRDefault="008C73A8" w:rsidP="00CF4EC5">
      <w:pPr>
        <w:pStyle w:val="Nagwek1"/>
        <w:ind w:right="0"/>
        <w:jc w:val="center"/>
        <w:rPr>
          <w:rFonts w:ascii="Calibri" w:hAnsi="Calibri" w:cs="Calibri"/>
        </w:rPr>
      </w:pPr>
      <w:r w:rsidRPr="00AD547F">
        <w:rPr>
          <w:rFonts w:ascii="Calibri" w:hAnsi="Calibri" w:cs="Calibri"/>
        </w:rPr>
        <w:t>§ 7. ZMIANA REGULAMINU I WYPOWIEDZENIE UMOWY O ŚWIADCZENIE USŁUG DROGĄ ELEKTRONICZNĄ</w:t>
      </w:r>
    </w:p>
    <w:p w14:paraId="1D185F51" w14:textId="77C70845" w:rsidR="008C73A8" w:rsidRPr="00AD547F" w:rsidRDefault="003227E4" w:rsidP="00CF4EC5">
      <w:pPr>
        <w:numPr>
          <w:ilvl w:val="0"/>
          <w:numId w:val="43"/>
        </w:numPr>
        <w:ind w:right="11" w:hanging="708"/>
      </w:pPr>
      <w:r w:rsidRPr="00AD547F">
        <w:t>Usługodawca</w:t>
      </w:r>
      <w:r w:rsidR="008C73A8" w:rsidRPr="00AD547F">
        <w:t xml:space="preserve"> zastrzega sobie prawo zmiany Regulaminu. Klient zostanie każdorazowo powiadomiony o zmianach w Regulaminie poprzez wiadomość przesłaną na adres e-mail Użytkownika, który został podany podczas </w:t>
      </w:r>
      <w:r w:rsidR="000979DF" w:rsidRPr="00AD547F">
        <w:t>procedury zakupu Karty</w:t>
      </w:r>
      <w:r w:rsidR="008C73A8" w:rsidRPr="00AD547F">
        <w:t xml:space="preserve">.  </w:t>
      </w:r>
    </w:p>
    <w:p w14:paraId="4B0D5DCC" w14:textId="6B600737" w:rsidR="008C73A8" w:rsidRPr="00AD547F" w:rsidRDefault="008C73A8" w:rsidP="00CF4EC5">
      <w:pPr>
        <w:numPr>
          <w:ilvl w:val="0"/>
          <w:numId w:val="43"/>
        </w:numPr>
        <w:ind w:right="11" w:hanging="708"/>
      </w:pPr>
      <w:r w:rsidRPr="00AD547F">
        <w:t xml:space="preserve">Zmiana Regulaminu wchodzi w życie w terminie wskazanym przez </w:t>
      </w:r>
      <w:r w:rsidR="003227E4" w:rsidRPr="00AD547F">
        <w:t>Usługodawcę</w:t>
      </w:r>
      <w:r w:rsidRPr="00AD547F">
        <w:t xml:space="preserve">, lecz nie wcześniej niż czternaście (14) dni od dnia przesłania przez </w:t>
      </w:r>
      <w:r w:rsidR="003227E4" w:rsidRPr="00AD547F">
        <w:t>Usługodawcę</w:t>
      </w:r>
      <w:r w:rsidR="000979DF" w:rsidRPr="00AD547F">
        <w:t xml:space="preserve"> </w:t>
      </w:r>
      <w:r w:rsidRPr="00AD547F">
        <w:t xml:space="preserve">informacji o zmianie.  </w:t>
      </w:r>
    </w:p>
    <w:p w14:paraId="5AD43DDD" w14:textId="76301026" w:rsidR="008C73A8" w:rsidRPr="00AD547F" w:rsidRDefault="008C73A8" w:rsidP="00CF4EC5">
      <w:pPr>
        <w:numPr>
          <w:ilvl w:val="0"/>
          <w:numId w:val="43"/>
        </w:numPr>
        <w:ind w:right="11" w:hanging="708"/>
      </w:pPr>
      <w:r w:rsidRPr="00AD547F">
        <w:t>W przypadku braku akceptacji zmian Regulaminu przez Klienta, Klientowi przysługuje prawo do wypowiedzenia umowy na zasadach określonych w pkt</w:t>
      </w:r>
      <w:r w:rsidR="004F35C2">
        <w:t>.</w:t>
      </w:r>
      <w:r w:rsidRPr="00AD547F">
        <w:t xml:space="preserve"> 5 poniżej.  </w:t>
      </w:r>
    </w:p>
    <w:p w14:paraId="1B563090" w14:textId="2CE86829" w:rsidR="008C73A8" w:rsidRPr="00AD547F" w:rsidRDefault="003227E4" w:rsidP="00CF4EC5">
      <w:pPr>
        <w:numPr>
          <w:ilvl w:val="0"/>
          <w:numId w:val="43"/>
        </w:numPr>
        <w:ind w:right="11" w:hanging="708"/>
      </w:pPr>
      <w:r w:rsidRPr="00AD547F">
        <w:t>Usługodawca</w:t>
      </w:r>
      <w:r w:rsidR="000979DF" w:rsidRPr="00AD547F">
        <w:t xml:space="preserve"> </w:t>
      </w:r>
      <w:r w:rsidR="008C73A8" w:rsidRPr="00AD547F">
        <w:t>może wypowiedzieć Umowę o świadczenie usług ze skutkiem natychmiastowym</w:t>
      </w:r>
      <w:r w:rsidR="004F35C2">
        <w:t>,</w:t>
      </w:r>
      <w:r w:rsidR="008C73A8" w:rsidRPr="00AD547F">
        <w:t xml:space="preserve"> z zastrzeżeniem zachowania przez Klienta i Usługodawcę praw nabytych przed rozwiązaniem ww. Umowy, jeżeli zamierza zakończyć świadczenie Usługi drogą elektroniczną lub Klient nie przestrzega nałożonych na niego obowiązków wynikających z Regulaminu. </w:t>
      </w:r>
      <w:r w:rsidRPr="00AD547F">
        <w:t>Usługodawca</w:t>
      </w:r>
      <w:r w:rsidR="000979DF" w:rsidRPr="00AD547F">
        <w:t xml:space="preserve"> </w:t>
      </w:r>
      <w:r w:rsidR="008C73A8" w:rsidRPr="00AD547F">
        <w:t>wypowiada umowę poprzez przesłanie wiadomości na adres e-mail Klienta</w:t>
      </w:r>
      <w:r w:rsidR="000979DF" w:rsidRPr="00AD547F">
        <w:t xml:space="preserve"> i usunięcie danych</w:t>
      </w:r>
      <w:r w:rsidR="008C73A8" w:rsidRPr="00AD547F">
        <w:t xml:space="preserve">.  </w:t>
      </w:r>
    </w:p>
    <w:p w14:paraId="5491BFA8" w14:textId="03A737CF" w:rsidR="008C73A8" w:rsidRPr="00AD547F" w:rsidRDefault="008C73A8" w:rsidP="00CF4EC5">
      <w:pPr>
        <w:numPr>
          <w:ilvl w:val="0"/>
          <w:numId w:val="43"/>
        </w:numPr>
        <w:ind w:right="11" w:hanging="708"/>
      </w:pPr>
      <w:r w:rsidRPr="00AD547F">
        <w:t xml:space="preserve">Klient może wypowiedzieć Umowę o świadczenie usług w każdej chwili ze skutkiem natychmiastowym z zastrzeżeniem zachowania przez Klienta i </w:t>
      </w:r>
      <w:r w:rsidR="003227E4" w:rsidRPr="00AD547F">
        <w:t>Usługodawcę</w:t>
      </w:r>
      <w:r w:rsidRPr="00AD547F">
        <w:t xml:space="preserve"> praw nabytych przed rozwiązaniem ww. Umowy. </w:t>
      </w:r>
    </w:p>
    <w:p w14:paraId="76726479" w14:textId="77777777" w:rsidR="008C73A8" w:rsidRPr="00AD547F" w:rsidRDefault="008C73A8" w:rsidP="00CF4EC5">
      <w:pPr>
        <w:numPr>
          <w:ilvl w:val="0"/>
          <w:numId w:val="43"/>
        </w:numPr>
        <w:ind w:right="11" w:hanging="708"/>
      </w:pPr>
      <w:r w:rsidRPr="00AD547F">
        <w:t xml:space="preserve">Usunięcie konta nie jest równoznaczne w wycofaniem zgód na przetwarzanie danych osobowych lub innych zgód udzielnych w toku korzystania z Serwisu.  </w:t>
      </w:r>
    </w:p>
    <w:p w14:paraId="226687FD" w14:textId="43689872" w:rsidR="008C73A8" w:rsidRPr="00AD547F" w:rsidRDefault="008C73A8" w:rsidP="00CF4EC5">
      <w:pPr>
        <w:numPr>
          <w:ilvl w:val="0"/>
          <w:numId w:val="43"/>
        </w:numPr>
        <w:spacing w:after="172"/>
        <w:ind w:right="11" w:hanging="708"/>
      </w:pPr>
      <w:r w:rsidRPr="00AD547F">
        <w:t xml:space="preserve">Usługodawca przesyła na adres poczty elektronicznej podany podczas Rejestracji potwierdzenie otrzymania informacji o wypowiedzeniu albo odstąpieniu od umowy niezwłocznie po jej otrzymaniu.    </w:t>
      </w:r>
    </w:p>
    <w:p w14:paraId="527BB619" w14:textId="11086DF1" w:rsidR="008C73A8" w:rsidRPr="00AD547F" w:rsidRDefault="008C73A8" w:rsidP="00CF4EC5">
      <w:pPr>
        <w:pStyle w:val="Nagwek1"/>
        <w:ind w:right="0"/>
        <w:jc w:val="center"/>
      </w:pPr>
      <w:r w:rsidRPr="00AD547F">
        <w:rPr>
          <w:rFonts w:ascii="Calibri" w:hAnsi="Calibri" w:cs="Calibri"/>
        </w:rPr>
        <w:lastRenderedPageBreak/>
        <w:t>§ 8. POSTANOWIENIA KOŃCOWE</w:t>
      </w:r>
    </w:p>
    <w:p w14:paraId="6F05B7F8" w14:textId="1EAD29BA" w:rsidR="008C73A8" w:rsidRPr="00AD547F" w:rsidRDefault="008C73A8" w:rsidP="00CF4EC5">
      <w:pPr>
        <w:numPr>
          <w:ilvl w:val="0"/>
          <w:numId w:val="44"/>
        </w:numPr>
        <w:ind w:right="11" w:hanging="708"/>
      </w:pPr>
      <w:r w:rsidRPr="00AD547F">
        <w:t>Usługodawca nie udostępnia danych osobowych Klientów podmiotom trzecim</w:t>
      </w:r>
      <w:r w:rsidR="00CF4EC5">
        <w:t>,</w:t>
      </w:r>
      <w:r w:rsidRPr="00AD547F">
        <w:t xml:space="preserve"> z wyjątkiem sytuacji, gdy takie ujawnienie będzie konieczne z uwagi na powszechnie obowiązujące przepisy prawa. Klient ma prawo dostępu do treści swoich danych osobowych oraz praw żądania ich poprawiania. Szczegółowe regulacje w tym zakresie dostępne są w Informacji o polityce prywatności i polityce plików cookies. Podanie danych osobowych przez Klienta jest dobrowolne, lecz niezbędne do zawarcia </w:t>
      </w:r>
      <w:r w:rsidR="00ED63EF" w:rsidRPr="00AD547F">
        <w:t>i realizacji Umowy sprzedaży</w:t>
      </w:r>
      <w:r w:rsidRPr="00AD547F">
        <w:t xml:space="preserve">. </w:t>
      </w:r>
    </w:p>
    <w:p w14:paraId="496F8B98" w14:textId="776C9A25" w:rsidR="008C73A8" w:rsidRPr="00AD547F" w:rsidRDefault="008C73A8" w:rsidP="00CF4EC5">
      <w:pPr>
        <w:numPr>
          <w:ilvl w:val="0"/>
          <w:numId w:val="44"/>
        </w:numPr>
        <w:ind w:right="11" w:hanging="708"/>
      </w:pPr>
      <w:r w:rsidRPr="00AD547F">
        <w:t>Jeżeli postanowienia niniejszego Regulaminu są albo staną się nieważne</w:t>
      </w:r>
      <w:r w:rsidR="004F35C2">
        <w:t>,</w:t>
      </w:r>
      <w:r w:rsidRPr="00AD547F">
        <w:t xml:space="preserve"> albo nieskuteczne, lub zawierać bę</w:t>
      </w:r>
      <w:r w:rsidR="004F35C2">
        <w:t>dą</w:t>
      </w:r>
      <w:r w:rsidRPr="00AD547F">
        <w:t xml:space="preserve"> lukę, nie narusza to ważności i skuteczności pozostałych postanowień Regulaminu. Zamiast nieważnych albo nieskutecznych postanowień lub jako wypełnienie luki obowiązywać będą przepisy polskiego prawa powszechnie obowiązującego. </w:t>
      </w:r>
    </w:p>
    <w:p w14:paraId="574B32A4" w14:textId="5DEE03BB" w:rsidR="008C73A8" w:rsidRPr="00AD547F" w:rsidRDefault="008C73A8" w:rsidP="00CF4EC5">
      <w:pPr>
        <w:numPr>
          <w:ilvl w:val="0"/>
          <w:numId w:val="44"/>
        </w:numPr>
        <w:ind w:right="11" w:hanging="708"/>
      </w:pPr>
      <w:r w:rsidRPr="00AD547F">
        <w:t>Spory pomiędzy Klientem a Usługodawcą, wynikające ze złożonego zamówienia</w:t>
      </w:r>
      <w:r w:rsidR="004F35C2">
        <w:t>,</w:t>
      </w:r>
      <w:r w:rsidRPr="00AD547F">
        <w:t xml:space="preserve"> będą rozpatrywane w drodze mediacji. Gdyby sporu nie udało rozwiązać się w drodze mediacji, wówczas spory rozstrzygane będą przez sąd powszechny </w:t>
      </w:r>
      <w:r w:rsidR="00F33A71">
        <w:t xml:space="preserve">na terenie Rzeczypospolitej Polskiej, </w:t>
      </w:r>
      <w:r w:rsidRPr="00AD547F">
        <w:t>właściwy</w:t>
      </w:r>
      <w:r w:rsidR="002F5B6C">
        <w:t xml:space="preserve"> dla siedziby Usługodawcy</w:t>
      </w:r>
      <w:r w:rsidR="004F35C2">
        <w:t>,</w:t>
      </w:r>
      <w:r w:rsidRPr="00AD547F">
        <w:t xml:space="preserve"> zgodnie z przepisami </w:t>
      </w:r>
      <w:r w:rsidR="00F33A71">
        <w:t xml:space="preserve">polskiego </w:t>
      </w:r>
      <w:r w:rsidRPr="00AD547F">
        <w:t xml:space="preserve">Kodeksu Postępowania Cywilnego. </w:t>
      </w:r>
    </w:p>
    <w:p w14:paraId="7AE2910C" w14:textId="77777777" w:rsidR="008C73A8" w:rsidRPr="00AD547F" w:rsidRDefault="008C73A8" w:rsidP="00CF4EC5">
      <w:pPr>
        <w:numPr>
          <w:ilvl w:val="0"/>
          <w:numId w:val="44"/>
        </w:numPr>
        <w:ind w:right="11" w:hanging="708"/>
      </w:pPr>
      <w:r w:rsidRPr="00AD547F">
        <w:t xml:space="preserve">W sprawach nieuregulowanych niniejszym Regulaminem mają zastosowanie przepisy prawa polskiego. </w:t>
      </w:r>
    </w:p>
    <w:p w14:paraId="60E36089" w14:textId="09A31EB7" w:rsidR="008C73A8" w:rsidRPr="00AD547F" w:rsidRDefault="008C73A8" w:rsidP="00CF4EC5">
      <w:pPr>
        <w:numPr>
          <w:ilvl w:val="0"/>
          <w:numId w:val="44"/>
        </w:numPr>
        <w:spacing w:after="6"/>
        <w:ind w:right="11" w:hanging="708"/>
      </w:pPr>
      <w:r w:rsidRPr="00AD547F">
        <w:t>R</w:t>
      </w:r>
      <w:r w:rsidR="004F35C2">
        <w:t>ozwiązywanie sporów</w:t>
      </w:r>
      <w:r w:rsidRPr="00AD547F">
        <w:t xml:space="preserve">. Klient ma również możliwości skorzystania z pozasądowych sposobów rozpatrywania reklamacji i dochodzenia roszczeń. Szczegółowe informacje dotyczące możliwości skorzystania przez Klienta będącego konsumentem z pozasądowych sposobów rozpatrywania reklamacji i dochodzenia roszczeń oraz zasady dostępu do tych procedur dostępne są w siedzibach oraz na stronach internetowych powiatowych (miejskich) rzeczników konsumentów, organizacji społecznych, do których zadań statutowych należy ochrona konsumentów, Wojewódzkich Inspektoratów Inspekcji Handlowej oraz pod następującymi adresami internetowymi Urzędu Ochrony Konkurencji i </w:t>
      </w:r>
    </w:p>
    <w:p w14:paraId="6383AE00" w14:textId="77777777" w:rsidR="004F35C2" w:rsidRDefault="008C73A8" w:rsidP="00CF4EC5">
      <w:pPr>
        <w:spacing w:after="180" w:line="239" w:lineRule="auto"/>
        <w:ind w:left="703" w:right="-11" w:hanging="10"/>
      </w:pPr>
      <w:r w:rsidRPr="00AD547F">
        <w:t xml:space="preserve">Konsumentów: </w:t>
      </w:r>
    </w:p>
    <w:p w14:paraId="0DFB4642" w14:textId="0B6E7186" w:rsidR="008C73A8" w:rsidRDefault="00CF4EC5" w:rsidP="00CF4EC5">
      <w:pPr>
        <w:spacing w:after="180" w:line="239" w:lineRule="auto"/>
        <w:ind w:left="703" w:right="-11" w:hanging="10"/>
      </w:pPr>
      <w:hyperlink r:id="rId12">
        <w:r w:rsidR="008C73A8" w:rsidRPr="00AD547F">
          <w:t>http://www.uokik.gov.pl/spory_konsumenckie.php</w:t>
        </w:r>
      </w:hyperlink>
      <w:hyperlink r:id="rId13">
        <w:r w:rsidR="008C73A8" w:rsidRPr="00AD547F">
          <w:t>,</w:t>
        </w:r>
      </w:hyperlink>
      <w:r w:rsidR="008C73A8" w:rsidRPr="00AD547F">
        <w:t xml:space="preserve"> </w:t>
      </w:r>
      <w:hyperlink r:id="rId14">
        <w:r w:rsidR="008C73A8" w:rsidRPr="00AD547F">
          <w:t>http://www.uokik.gov.pl/sprawy_indywidualne.php</w:t>
        </w:r>
      </w:hyperlink>
      <w:hyperlink r:id="rId15">
        <w:r w:rsidR="008C73A8" w:rsidRPr="00AD547F">
          <w:t>,</w:t>
        </w:r>
      </w:hyperlink>
      <w:r w:rsidR="008C73A8" w:rsidRPr="00AD547F">
        <w:t xml:space="preserve"> </w:t>
      </w:r>
      <w:hyperlink r:id="rId16">
        <w:r w:rsidR="008C73A8" w:rsidRPr="00AD547F">
          <w:t>http://www.uokik.gov.pl/wazne_adresy.php</w:t>
        </w:r>
      </w:hyperlink>
      <w:hyperlink r:id="rId17">
        <w:r w:rsidR="008C73A8" w:rsidRPr="00AD547F">
          <w:t>.</w:t>
        </w:r>
      </w:hyperlink>
      <w:r w:rsidR="008C73A8" w:rsidRPr="00AD547F">
        <w:t xml:space="preserve"> </w:t>
      </w:r>
    </w:p>
    <w:p w14:paraId="2705D349" w14:textId="77777777" w:rsidR="00CF4EC5" w:rsidRPr="00AD547F" w:rsidRDefault="00CF4EC5" w:rsidP="00CF4EC5">
      <w:pPr>
        <w:spacing w:after="180" w:line="239" w:lineRule="auto"/>
        <w:ind w:left="703" w:right="-11" w:hanging="10"/>
      </w:pPr>
    </w:p>
    <w:p w14:paraId="110E43FA" w14:textId="4C7164DB" w:rsidR="00C12CF7" w:rsidRPr="00CF4EC5" w:rsidRDefault="008C73A8" w:rsidP="00CF4EC5">
      <w:pPr>
        <w:ind w:left="-15" w:right="11" w:firstLine="0"/>
        <w:rPr>
          <w:b/>
          <w:bCs/>
        </w:rPr>
      </w:pPr>
      <w:r w:rsidRPr="00CF4EC5">
        <w:rPr>
          <w:b/>
          <w:bCs/>
        </w:rPr>
        <w:t xml:space="preserve">Regulamin obowiązuje od dnia 1 </w:t>
      </w:r>
      <w:r w:rsidR="00334E00" w:rsidRPr="00CF4EC5">
        <w:rPr>
          <w:b/>
          <w:bCs/>
        </w:rPr>
        <w:t>grudnia</w:t>
      </w:r>
      <w:r w:rsidRPr="00CF4EC5">
        <w:rPr>
          <w:b/>
          <w:bCs/>
        </w:rPr>
        <w:t xml:space="preserve"> 2021 roku. </w:t>
      </w:r>
    </w:p>
    <w:p w14:paraId="5913A317" w14:textId="682F4527" w:rsidR="004F35C2" w:rsidRPr="00BB0A27" w:rsidRDefault="004F35C2" w:rsidP="00CF4EC5">
      <w:pPr>
        <w:ind w:left="0" w:right="11" w:firstLine="0"/>
      </w:pPr>
    </w:p>
    <w:sectPr w:rsidR="004F35C2" w:rsidRPr="00BB0A27">
      <w:footerReference w:type="default" r:id="rId18"/>
      <w:footerReference w:type="first" r:id="rId1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35C81" w14:textId="77777777" w:rsidR="0065121F" w:rsidRDefault="0065121F" w:rsidP="00907574">
      <w:r>
        <w:separator/>
      </w:r>
    </w:p>
  </w:endnote>
  <w:endnote w:type="continuationSeparator" w:id="0">
    <w:p w14:paraId="10806745" w14:textId="77777777" w:rsidR="0065121F" w:rsidRDefault="0065121F" w:rsidP="0090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374633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2413A64" w14:textId="77777777" w:rsidR="00FC718F" w:rsidRDefault="00FC718F">
            <w:pPr>
              <w:pStyle w:val="Stopka"/>
              <w:jc w:val="center"/>
            </w:pPr>
          </w:p>
          <w:p w14:paraId="6A13E916" w14:textId="01C08880" w:rsidR="00FC718F" w:rsidRDefault="00FC718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6ADF65" w14:textId="327F6E78" w:rsidR="00C12CF7" w:rsidRPr="00C12CF7" w:rsidRDefault="00C12CF7">
    <w:pPr>
      <w:pStyle w:val="Stopka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11113" w14:textId="77777777" w:rsidR="009D644F" w:rsidRDefault="009D644F">
    <w:pPr>
      <w:pStyle w:val="Stopka"/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933253" wp14:editId="3CFE7052">
              <wp:simplePos x="0" y="0"/>
              <wp:positionH relativeFrom="margin">
                <wp:posOffset>0</wp:posOffset>
              </wp:positionH>
              <wp:positionV relativeFrom="paragraph">
                <wp:posOffset>182880</wp:posOffset>
              </wp:positionV>
              <wp:extent cx="2560320" cy="255905"/>
              <wp:effectExtent l="0" t="190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27CF49" w14:textId="77777777" w:rsidR="009D644F" w:rsidRDefault="009D644F">
                          <w:pPr>
                            <w:pStyle w:val="MacPacTrailer"/>
                          </w:pPr>
                          <w:r>
                            <w:t>010-8760-7388/1/AMERICAS</w:t>
                          </w:r>
                        </w:p>
                        <w:p w14:paraId="7A47E0A8" w14:textId="77777777" w:rsidR="009D644F" w:rsidRDefault="009D644F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9332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14.4pt;width:201.6pt;height:20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T/M5gEAALYDAAAOAAAAZHJzL2Uyb0RvYy54bWysU9uO0zAQfUfiHyy/06RBXUHUdLXsahHS&#10;cpF2+QDXsROL2GPGbpPy9YydpizwhnixJjPj4zNnTrbXkx3YUWEw4Bq+XpWcKSehNa5r+Nen+1dv&#10;OAtRuFYM4FTDTyrw693LF9vR16qCHoZWISMQF+rRN7yP0ddFEWSvrAgr8MpRUQNaEekTu6JFMRK6&#10;HYqqLK+KEbD1CFKFQNm7uch3GV9rJeNnrYOKbGg4cYv5xHzu01nstqLuUPjeyDMN8Q8srDCOHr1A&#10;3Yko2AHNX1DWSIQAOq4k2AK0NlLlGWiadfnHNI+98CrPQuIEf5Ep/D9Y+en4BZlpaXecOWFpRU9q&#10;iuwdTGyd1Bl9qKnp0VNbnCidOtOkwT+A/BaYg9teuE7dIMLYK9ESu3yzeHZ1xgkJZD9+hJaeEYcI&#10;GWjSaBMgicEInbZ0umwmUZGUrDZX5euKSpJq1WbzttwkcoWol9seQ3yvwLIUNBxp8xldHB9CnFuX&#10;lvSYg3szDHn7g/stQZgpk9knwjP1OO2nsxp7aE80B8JsJjI/BT3gD85GMlLDw/eDQMXZ8MGRFsl1&#10;S4BLsF8C4SRdbXjkbA5v4+zOg0fT9YQ8q+3ghvTSJo+ShJ1ZnHmSObIYZyMn9z3/zl2/frfdTwAA&#10;AP//AwBQSwMEFAAGAAgAAAAhAA8SA3bdAAAABgEAAA8AAABkcnMvZG93bnJldi54bWxMz8FOwzAM&#10;BuA70t4h8iRuLFlB1VbqThOCExKiKweOaZO11RqnNNlW3h5zgqP1W78/57vZDeJip9B7QlivFAhL&#10;jTc9tQgf1cvdBkSImowePFmEbxtgVyxucp0Zf6XSXg6xFVxCIdMIXYxjJmVoOut0WPnREmdHPzkd&#10;eZxaaSZ95XI3yESpVDrdE1/o9GifOtucDmeHsP+k8rn/eqvfy2PZV9VW0Wt6QrxdzvtHENHO8W8Z&#10;fvlMh4JNtT+TCWJA4EciQrJhP6cP6j4BUSOk2zXIIpf/+cUPAAAA//8DAFBLAQItABQABgAIAAAA&#10;IQC2gziS/gAAAOEBAAATAAAAAAAAAAAAAAAAAAAAAABbQ29udGVudF9UeXBlc10ueG1sUEsBAi0A&#10;FAAGAAgAAAAhADj9If/WAAAAlAEAAAsAAAAAAAAAAAAAAAAALwEAAF9yZWxzLy5yZWxzUEsBAi0A&#10;FAAGAAgAAAAhAHtlP8zmAQAAtgMAAA4AAAAAAAAAAAAAAAAALgIAAGRycy9lMm9Eb2MueG1sUEsB&#10;Ai0AFAAGAAgAAAAhAA8SA3bdAAAABgEAAA8AAAAAAAAAAAAAAAAAQAQAAGRycy9kb3ducmV2Lnht&#10;bFBLBQYAAAAABAAEAPMAAABKBQAAAAA=&#10;" filled="f" stroked="f">
              <v:textbox inset="0,0,0,0">
                <w:txbxContent>
                  <w:p w14:paraId="0827CF49" w14:textId="77777777" w:rsidR="009D644F" w:rsidRDefault="009D644F">
                    <w:pPr>
                      <w:pStyle w:val="MacPacTrailer"/>
                    </w:pPr>
                    <w:r>
                      <w:t>010-8760-7388/1/AMERICAS</w:t>
                    </w:r>
                  </w:p>
                  <w:p w14:paraId="7A47E0A8" w14:textId="77777777" w:rsidR="009D644F" w:rsidRDefault="009D644F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72D44" w14:textId="77777777" w:rsidR="0065121F" w:rsidRDefault="0065121F" w:rsidP="00907574">
      <w:r>
        <w:separator/>
      </w:r>
    </w:p>
  </w:footnote>
  <w:footnote w:type="continuationSeparator" w:id="0">
    <w:p w14:paraId="7E78B107" w14:textId="77777777" w:rsidR="0065121F" w:rsidRDefault="0065121F" w:rsidP="0090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91B31"/>
    <w:multiLevelType w:val="multilevel"/>
    <w:tmpl w:val="1B7A758E"/>
    <w:lvl w:ilvl="0">
      <w:start w:val="1"/>
      <w:numFmt w:val="decimal"/>
      <w:lvlRestart w:val="0"/>
      <w:pStyle w:val="BOSAgrmnt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/>
        <w:i w:val="0"/>
        <w:caps/>
        <w:smallCaps w:val="0"/>
        <w:color w:val="0070C0"/>
        <w:u w:val="none"/>
      </w:rPr>
    </w:lvl>
    <w:lvl w:ilvl="1">
      <w:start w:val="1"/>
      <w:numFmt w:val="decimal"/>
      <w:pStyle w:val="BOSAgrmntL2"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2">
      <w:start w:val="1"/>
      <w:numFmt w:val="decimal"/>
      <w:pStyle w:val="BOSAgrmntL3"/>
      <w:lvlText w:val="%1.%2.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0070C0"/>
        <w:u w:val="none"/>
      </w:rPr>
    </w:lvl>
    <w:lvl w:ilvl="3">
      <w:start w:val="1"/>
      <w:numFmt w:val="decimal"/>
      <w:pStyle w:val="BOSAgrmntL4"/>
      <w:lvlText w:val="%1.%2.%3.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4">
      <w:start w:val="1"/>
      <w:numFmt w:val="lowerLetter"/>
      <w:pStyle w:val="BOSAgrmnt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5">
      <w:start w:val="1"/>
      <w:numFmt w:val="lowerRoman"/>
      <w:pStyle w:val="BOSAgrmntL6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6">
      <w:start w:val="1"/>
      <w:numFmt w:val="lowerLetter"/>
      <w:pStyle w:val="BOSAgrmntL7"/>
      <w:lvlText w:val="(%7)"/>
      <w:lvlJc w:val="left"/>
      <w:pPr>
        <w:tabs>
          <w:tab w:val="num" w:pos="2880"/>
        </w:tabs>
        <w:ind w:left="1440" w:firstLine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lowerRoman"/>
      <w:pStyle w:val="BOSAgrmntL8"/>
      <w:lvlText w:val="(%8)"/>
      <w:lvlJc w:val="left"/>
      <w:pPr>
        <w:tabs>
          <w:tab w:val="num" w:pos="3600"/>
        </w:tabs>
        <w:ind w:left="2160" w:firstLine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decimal"/>
      <w:pStyle w:val="Nagwek9"/>
      <w:lvlText w:val="%9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color w:val="0070C0"/>
        <w:u w:val="none"/>
      </w:rPr>
    </w:lvl>
  </w:abstractNum>
  <w:abstractNum w:abstractNumId="1" w15:restartNumberingAfterBreak="0">
    <w:nsid w:val="06D7050D"/>
    <w:multiLevelType w:val="hybridMultilevel"/>
    <w:tmpl w:val="91BEB90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962E87"/>
    <w:multiLevelType w:val="hybridMultilevel"/>
    <w:tmpl w:val="A2DEA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C1985"/>
    <w:multiLevelType w:val="multilevel"/>
    <w:tmpl w:val="D70EC034"/>
    <w:styleLink w:val="BMSchedules"/>
    <w:lvl w:ilvl="0">
      <w:start w:val="1"/>
      <w:numFmt w:val="none"/>
      <w:lvlRestart w:val="0"/>
      <w:pStyle w:val="SchH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H2"/>
      <w:lvlText w:val="%1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H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SchH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SchH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SchH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99F52AB"/>
    <w:multiLevelType w:val="multilevel"/>
    <w:tmpl w:val="D70EC034"/>
    <w:numStyleLink w:val="BMSchedules"/>
  </w:abstractNum>
  <w:abstractNum w:abstractNumId="5" w15:restartNumberingAfterBreak="0">
    <w:nsid w:val="192F5B62"/>
    <w:multiLevelType w:val="multilevel"/>
    <w:tmpl w:val="0B285C04"/>
    <w:lvl w:ilvl="0">
      <w:start w:val="1"/>
      <w:numFmt w:val="upperRoman"/>
      <w:pStyle w:val="ArticleL1"/>
      <w:suff w:val="nothing"/>
      <w:lvlText w:val="ARTICLE %1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/>
        <w:smallCaps w:val="0"/>
        <w:color w:val="auto"/>
        <w:u w:val="none"/>
      </w:rPr>
    </w:lvl>
    <w:lvl w:ilvl="1">
      <w:start w:val="1"/>
      <w:numFmt w:val="decimal"/>
      <w:pStyle w:val="ArticleL2"/>
      <w:isLgl/>
      <w:lvlText w:val="%1.%2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u w:val="none"/>
      </w:rPr>
    </w:lvl>
    <w:lvl w:ilvl="2">
      <w:start w:val="1"/>
      <w:numFmt w:val="decimal"/>
      <w:pStyle w:val="ArticleL3"/>
      <w:isLgl/>
      <w:lvlText w:val="%1.%2.%3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u w:val="none"/>
      </w:rPr>
    </w:lvl>
    <w:lvl w:ilvl="3">
      <w:start w:val="1"/>
      <w:numFmt w:val="lowerLetter"/>
      <w:pStyle w:val="ArticleL4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u w:val="none"/>
      </w:rPr>
    </w:lvl>
    <w:lvl w:ilvl="4">
      <w:start w:val="1"/>
      <w:numFmt w:val="lowerRoman"/>
      <w:pStyle w:val="ArticleL5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u w:val="none"/>
      </w:rPr>
    </w:lvl>
    <w:lvl w:ilvl="5">
      <w:start w:val="1"/>
      <w:numFmt w:val="decimal"/>
      <w:pStyle w:val="ArticleL6"/>
      <w:lvlText w:val="(%6)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6">
      <w:start w:val="1"/>
      <w:numFmt w:val="lowerLetter"/>
      <w:pStyle w:val="ArticleL7"/>
      <w:lvlText w:val="(%7)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lowerRoman"/>
      <w:pStyle w:val="ArticleL8"/>
      <w:lvlText w:val="(%8)"/>
      <w:lvlJc w:val="left"/>
      <w:pPr>
        <w:tabs>
          <w:tab w:val="num" w:pos="288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decimal"/>
      <w:pStyle w:val="ArticleL9"/>
      <w:lvlText w:val="(%9)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6" w15:restartNumberingAfterBreak="0">
    <w:nsid w:val="20FA613C"/>
    <w:multiLevelType w:val="hybridMultilevel"/>
    <w:tmpl w:val="E0860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E28D7"/>
    <w:multiLevelType w:val="hybridMultilevel"/>
    <w:tmpl w:val="F3B6362C"/>
    <w:lvl w:ilvl="0" w:tplc="B206003A">
      <w:start w:val="1"/>
      <w:numFmt w:val="upperLetter"/>
      <w:pStyle w:val="Recit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1314C4"/>
    <w:multiLevelType w:val="hybridMultilevel"/>
    <w:tmpl w:val="A9A0FB80"/>
    <w:lvl w:ilvl="0" w:tplc="F86A8440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8A0450">
      <w:start w:val="1"/>
      <w:numFmt w:val="lowerRoman"/>
      <w:lvlText w:val="(%2)"/>
      <w:lvlJc w:val="left"/>
      <w:pPr>
        <w:ind w:left="2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B6F94E">
      <w:start w:val="1"/>
      <w:numFmt w:val="lowerRoman"/>
      <w:lvlText w:val="%3"/>
      <w:lvlJc w:val="left"/>
      <w:pPr>
        <w:ind w:left="2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E037A8">
      <w:start w:val="1"/>
      <w:numFmt w:val="decimal"/>
      <w:lvlText w:val="%4"/>
      <w:lvlJc w:val="left"/>
      <w:pPr>
        <w:ind w:left="3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1A54B2">
      <w:start w:val="1"/>
      <w:numFmt w:val="lowerLetter"/>
      <w:lvlText w:val="%5"/>
      <w:lvlJc w:val="left"/>
      <w:pPr>
        <w:ind w:left="3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5019AC">
      <w:start w:val="1"/>
      <w:numFmt w:val="lowerRoman"/>
      <w:lvlText w:val="%6"/>
      <w:lvlJc w:val="left"/>
      <w:pPr>
        <w:ind w:left="4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EA04E0">
      <w:start w:val="1"/>
      <w:numFmt w:val="decimal"/>
      <w:lvlText w:val="%7"/>
      <w:lvlJc w:val="left"/>
      <w:pPr>
        <w:ind w:left="5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B84C12">
      <w:start w:val="1"/>
      <w:numFmt w:val="lowerLetter"/>
      <w:lvlText w:val="%8"/>
      <w:lvlJc w:val="left"/>
      <w:pPr>
        <w:ind w:left="6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5246FA">
      <w:start w:val="1"/>
      <w:numFmt w:val="lowerRoman"/>
      <w:lvlText w:val="%9"/>
      <w:lvlJc w:val="left"/>
      <w:pPr>
        <w:ind w:left="6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015A86"/>
    <w:multiLevelType w:val="hybridMultilevel"/>
    <w:tmpl w:val="FBCC8CD8"/>
    <w:lvl w:ilvl="0" w:tplc="D7B6F1B0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CCE536">
      <w:start w:val="1"/>
      <w:numFmt w:val="lowerLetter"/>
      <w:lvlText w:val="(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5097B0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5C9E5A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DC5F8E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0C790E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86A34C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9CE01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3E001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DC6DD3"/>
    <w:multiLevelType w:val="hybridMultilevel"/>
    <w:tmpl w:val="0DFE3480"/>
    <w:lvl w:ilvl="0" w:tplc="706651A2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E2A8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EC4ED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6CF3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A411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FE68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D68A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82D5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7623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ABF2025"/>
    <w:multiLevelType w:val="hybridMultilevel"/>
    <w:tmpl w:val="A5B82224"/>
    <w:lvl w:ilvl="0" w:tplc="1CE6FF9C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68507E">
      <w:start w:val="1"/>
      <w:numFmt w:val="lowerLetter"/>
      <w:lvlText w:val="(%2)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7C4C6C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D03E00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98271C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9C0292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CCF902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5C6010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2A9B1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D35841"/>
    <w:multiLevelType w:val="hybridMultilevel"/>
    <w:tmpl w:val="1824925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F451C4C"/>
    <w:multiLevelType w:val="multilevel"/>
    <w:tmpl w:val="7B24B224"/>
    <w:styleLink w:val="BMHeadings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pStyle w:val="Nagwek7"/>
      <w:lvlText w:val="(%7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3A90A66"/>
    <w:multiLevelType w:val="hybridMultilevel"/>
    <w:tmpl w:val="524CA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95417"/>
    <w:multiLevelType w:val="hybridMultilevel"/>
    <w:tmpl w:val="0B120B22"/>
    <w:lvl w:ilvl="0" w:tplc="1D06D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246D4C"/>
    <w:multiLevelType w:val="hybridMultilevel"/>
    <w:tmpl w:val="41EA0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8232E"/>
    <w:multiLevelType w:val="hybridMultilevel"/>
    <w:tmpl w:val="C4CC4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37022"/>
    <w:multiLevelType w:val="hybridMultilevel"/>
    <w:tmpl w:val="E4343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24075"/>
    <w:multiLevelType w:val="hybridMultilevel"/>
    <w:tmpl w:val="2E4A3FD0"/>
    <w:lvl w:ilvl="0" w:tplc="767A8DBA">
      <w:start w:val="1"/>
      <w:numFmt w:val="decimal"/>
      <w:lvlText w:val="%1.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360508">
      <w:start w:val="1"/>
      <w:numFmt w:val="lowerLetter"/>
      <w:lvlText w:val="(%2)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16121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FC42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7C82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4AA3A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92581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54DD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7884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00B353E"/>
    <w:multiLevelType w:val="multilevel"/>
    <w:tmpl w:val="4A202476"/>
    <w:lvl w:ilvl="0">
      <w:start w:val="1"/>
      <w:numFmt w:val="none"/>
      <w:pStyle w:val="TableStyles1"/>
      <w:suff w:val="nothing"/>
      <w:lvlText w:val=""/>
      <w:lvlJc w:val="left"/>
      <w:pPr>
        <w:ind w:left="0" w:firstLine="0"/>
      </w:pPr>
      <w:rPr>
        <w:rFonts w:ascii="Arial" w:hAnsi="Arial" w:cs="Arial"/>
        <w:b w:val="0"/>
        <w:i w:val="0"/>
        <w:strike w:val="0"/>
        <w:dstrike w:val="0"/>
        <w:sz w:val="16"/>
      </w:rPr>
    </w:lvl>
    <w:lvl w:ilvl="1">
      <w:start w:val="1"/>
      <w:numFmt w:val="decimal"/>
      <w:pStyle w:val="TableStyles2"/>
      <w:lvlText w:val="%2."/>
      <w:lvlJc w:val="left"/>
      <w:pPr>
        <w:ind w:left="288" w:hanging="288"/>
      </w:pPr>
      <w:rPr>
        <w:rFonts w:ascii="Arial" w:hAnsi="Arial" w:cs="Arial"/>
        <w:b w:val="0"/>
        <w:i w:val="0"/>
        <w:strike w:val="0"/>
        <w:dstrike w:val="0"/>
        <w:sz w:val="16"/>
      </w:rPr>
    </w:lvl>
    <w:lvl w:ilvl="2">
      <w:start w:val="1"/>
      <w:numFmt w:val="lowerLetter"/>
      <w:pStyle w:val="TableStyles3"/>
      <w:lvlText w:val="(%3)"/>
      <w:lvlJc w:val="left"/>
      <w:pPr>
        <w:ind w:left="288" w:hanging="288"/>
      </w:pPr>
      <w:rPr>
        <w:rFonts w:ascii="Arial" w:hAnsi="Arial" w:cs="Arial"/>
        <w:b w:val="0"/>
        <w:i w:val="0"/>
        <w:strike w:val="0"/>
        <w:dstrike w:val="0"/>
        <w:sz w:val="16"/>
      </w:rPr>
    </w:lvl>
    <w:lvl w:ilvl="3">
      <w:start w:val="1"/>
      <w:numFmt w:val="lowerRoman"/>
      <w:pStyle w:val="TableStyles4"/>
      <w:lvlText w:val="(%4)"/>
      <w:lvlJc w:val="left"/>
      <w:pPr>
        <w:ind w:left="576" w:hanging="288"/>
      </w:pPr>
      <w:rPr>
        <w:rFonts w:ascii="Arial" w:hAnsi="Arial" w:cs="Arial"/>
        <w:b w:val="0"/>
        <w:i w:val="0"/>
        <w:strike w:val="0"/>
        <w:dstrike w:val="0"/>
        <w:color w:val="5F5F5F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/>
        <w:b w:val="0"/>
        <w:i w:val="0"/>
        <w:strike w:val="0"/>
        <w:dstrike w:val="0"/>
        <w:sz w:val="16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/>
        <w:b w:val="0"/>
        <w:i w:val="0"/>
        <w:strike w:val="0"/>
        <w:dstrike w:val="0"/>
        <w:sz w:val="16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/>
        <w:b w:val="0"/>
        <w:i w:val="0"/>
        <w:strike w:val="0"/>
        <w:dstrike w:val="0"/>
        <w:sz w:val="16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/>
        <w:b w:val="0"/>
        <w:i w:val="0"/>
        <w:strike w:val="0"/>
        <w:dstrike w:val="0"/>
        <w:sz w:val="16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/>
        <w:b w:val="0"/>
        <w:i w:val="0"/>
        <w:strike w:val="0"/>
        <w:dstrike w:val="0"/>
        <w:sz w:val="16"/>
      </w:rPr>
    </w:lvl>
  </w:abstractNum>
  <w:abstractNum w:abstractNumId="21" w15:restartNumberingAfterBreak="0">
    <w:nsid w:val="40622118"/>
    <w:multiLevelType w:val="multilevel"/>
    <w:tmpl w:val="F492126A"/>
    <w:styleLink w:val="BMListNumbers"/>
    <w:lvl w:ilvl="0">
      <w:start w:val="1"/>
      <w:numFmt w:val="decimal"/>
      <w:pStyle w:val="Listanumerowan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Restart w:val="0"/>
      <w:pStyle w:val="Listanumerowana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Restart w:val="0"/>
      <w:pStyle w:val="Listanumerowana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Restart w:val="0"/>
      <w:pStyle w:val="Listanumerowana4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3E02895"/>
    <w:multiLevelType w:val="hybridMultilevel"/>
    <w:tmpl w:val="33C20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3560F"/>
    <w:multiLevelType w:val="hybridMultilevel"/>
    <w:tmpl w:val="967EED76"/>
    <w:lvl w:ilvl="0" w:tplc="534E3860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4A39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DC85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B028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7ABE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7EDF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AABC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52A7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22A6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6DB046E"/>
    <w:multiLevelType w:val="hybridMultilevel"/>
    <w:tmpl w:val="54EE8674"/>
    <w:lvl w:ilvl="0" w:tplc="BA2A6A9E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82874E">
      <w:start w:val="1"/>
      <w:numFmt w:val="lowerLetter"/>
      <w:lvlText w:val="(%2)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0603DA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EC057C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0E841E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D81772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4CCF7E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62A13C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ACDCA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7764DCB"/>
    <w:multiLevelType w:val="hybridMultilevel"/>
    <w:tmpl w:val="7E38B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0C2EEC"/>
    <w:multiLevelType w:val="hybridMultilevel"/>
    <w:tmpl w:val="849A7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B7A6F"/>
    <w:multiLevelType w:val="hybridMultilevel"/>
    <w:tmpl w:val="51BC2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C3910"/>
    <w:multiLevelType w:val="multilevel"/>
    <w:tmpl w:val="7B24B224"/>
    <w:numStyleLink w:val="BMHeadings"/>
  </w:abstractNum>
  <w:abstractNum w:abstractNumId="29" w15:restartNumberingAfterBreak="0">
    <w:nsid w:val="4FAB08A6"/>
    <w:multiLevelType w:val="hybridMultilevel"/>
    <w:tmpl w:val="F6F2666E"/>
    <w:lvl w:ilvl="0" w:tplc="28B4018A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5478A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C238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E894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F81D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80D2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3C13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1E43C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005D6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0F813B6"/>
    <w:multiLevelType w:val="hybridMultilevel"/>
    <w:tmpl w:val="D11219E4"/>
    <w:lvl w:ilvl="0" w:tplc="469A137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7C537A"/>
    <w:multiLevelType w:val="multilevel"/>
    <w:tmpl w:val="F81835CC"/>
    <w:styleLink w:val="BMDefinitions"/>
    <w:lvl w:ilvl="0">
      <w:start w:val="1"/>
      <w:numFmt w:val="none"/>
      <w:pStyle w:val="DefinitionParagraph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57011770"/>
    <w:multiLevelType w:val="hybridMultilevel"/>
    <w:tmpl w:val="A38228B0"/>
    <w:lvl w:ilvl="0" w:tplc="AF8633E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BB7463"/>
    <w:multiLevelType w:val="hybridMultilevel"/>
    <w:tmpl w:val="75FE2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E322FB"/>
    <w:multiLevelType w:val="hybridMultilevel"/>
    <w:tmpl w:val="8FF65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85962"/>
    <w:multiLevelType w:val="hybridMultilevel"/>
    <w:tmpl w:val="8FBEF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587B31"/>
    <w:multiLevelType w:val="hybridMultilevel"/>
    <w:tmpl w:val="5BAC3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43ADD"/>
    <w:multiLevelType w:val="hybridMultilevel"/>
    <w:tmpl w:val="1F9AD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DD71D7"/>
    <w:multiLevelType w:val="multilevel"/>
    <w:tmpl w:val="6562D31C"/>
    <w:name w:val="sch_style1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 w:val="0"/>
        <w:i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4">
      <w:start w:val="1"/>
      <w:numFmt w:val="lowerRoman"/>
      <w:lvlText w:val="(%5)"/>
      <w:lvlJc w:val="left"/>
      <w:pPr>
        <w:tabs>
          <w:tab w:val="num" w:pos="2138"/>
        </w:tabs>
        <w:ind w:left="1985" w:hanging="567"/>
      </w:pPr>
      <w:rPr>
        <w:rFonts w:hint="default"/>
        <w:b w:val="0"/>
        <w:i w:val="0"/>
        <w:u w:val="none"/>
      </w:rPr>
    </w:lvl>
    <w:lvl w:ilvl="5">
      <w:start w:val="1"/>
      <w:numFmt w:val="lowerLetter"/>
      <w:lvlText w:val="(%6)"/>
      <w:lvlJc w:val="left"/>
      <w:pPr>
        <w:tabs>
          <w:tab w:val="num" w:pos="2552"/>
        </w:tabs>
        <w:ind w:left="2552" w:hanging="567"/>
      </w:pPr>
      <w:rPr>
        <w:rFonts w:hint="default"/>
        <w:b w:val="0"/>
        <w:i w:val="0"/>
        <w:u w:val="none"/>
      </w:rPr>
    </w:lvl>
    <w:lvl w:ilvl="6">
      <w:start w:val="1"/>
      <w:numFmt w:val="lowerRoman"/>
      <w:lvlText w:val="(%7)"/>
      <w:lvlJc w:val="left"/>
      <w:pPr>
        <w:tabs>
          <w:tab w:val="num" w:pos="3272"/>
        </w:tabs>
        <w:ind w:left="3119" w:hanging="567"/>
      </w:pPr>
      <w:rPr>
        <w:rFonts w:hint="default"/>
        <w:b w:val="0"/>
        <w:i w:val="0"/>
        <w:u w:val="no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7BD16580"/>
    <w:multiLevelType w:val="hybridMultilevel"/>
    <w:tmpl w:val="6E3458E8"/>
    <w:lvl w:ilvl="0" w:tplc="C7A20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D5702F"/>
    <w:multiLevelType w:val="hybridMultilevel"/>
    <w:tmpl w:val="A86E1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3"/>
  </w:num>
  <w:num w:numId="3">
    <w:abstractNumId w:val="21"/>
  </w:num>
  <w:num w:numId="4">
    <w:abstractNumId w:val="3"/>
  </w:num>
  <w:num w:numId="5">
    <w:abstractNumId w:val="31"/>
  </w:num>
  <w:num w:numId="6">
    <w:abstractNumId w:val="7"/>
  </w:num>
  <w:num w:numId="7">
    <w:abstractNumId w:val="4"/>
  </w:num>
  <w:num w:numId="8">
    <w:abstractNumId w:val="28"/>
  </w:num>
  <w:num w:numId="9">
    <w:abstractNumId w:val="21"/>
  </w:num>
  <w:num w:numId="10">
    <w:abstractNumId w:val="5"/>
  </w:num>
  <w:num w:numId="11">
    <w:abstractNumId w:val="22"/>
  </w:num>
  <w:num w:numId="12">
    <w:abstractNumId w:val="36"/>
  </w:num>
  <w:num w:numId="13">
    <w:abstractNumId w:val="32"/>
  </w:num>
  <w:num w:numId="14">
    <w:abstractNumId w:val="18"/>
  </w:num>
  <w:num w:numId="15">
    <w:abstractNumId w:val="33"/>
  </w:num>
  <w:num w:numId="16">
    <w:abstractNumId w:val="16"/>
  </w:num>
  <w:num w:numId="17">
    <w:abstractNumId w:val="15"/>
  </w:num>
  <w:num w:numId="18">
    <w:abstractNumId w:val="2"/>
  </w:num>
  <w:num w:numId="19">
    <w:abstractNumId w:val="37"/>
  </w:num>
  <w:num w:numId="20">
    <w:abstractNumId w:val="38"/>
    <w:lvlOverride w:ilvl="0">
      <w:startOverride w:val="1"/>
    </w:lvlOverride>
    <w:lvlOverride w:ilvl="1">
      <w:startOverride w:val="6"/>
    </w:lvlOverride>
    <w:lvlOverride w:ilvl="2">
      <w:startOverride w:val="6"/>
    </w:lvlOverride>
  </w:num>
  <w:num w:numId="21">
    <w:abstractNumId w:val="25"/>
  </w:num>
  <w:num w:numId="22">
    <w:abstractNumId w:val="27"/>
  </w:num>
  <w:num w:numId="23">
    <w:abstractNumId w:val="17"/>
  </w:num>
  <w:num w:numId="24">
    <w:abstractNumId w:val="14"/>
  </w:num>
  <w:num w:numId="25">
    <w:abstractNumId w:val="20"/>
  </w:num>
  <w:num w:numId="26">
    <w:abstractNumId w:val="6"/>
  </w:num>
  <w:num w:numId="27">
    <w:abstractNumId w:val="35"/>
  </w:num>
  <w:num w:numId="28">
    <w:abstractNumId w:val="34"/>
  </w:num>
  <w:num w:numId="29">
    <w:abstractNumId w:val="40"/>
  </w:num>
  <w:num w:numId="30">
    <w:abstractNumId w:val="26"/>
  </w:num>
  <w:num w:numId="31">
    <w:abstractNumId w:val="0"/>
  </w:num>
  <w:num w:numId="32">
    <w:abstractNumId w:val="39"/>
  </w:num>
  <w:num w:numId="33">
    <w:abstractNumId w:val="30"/>
  </w:num>
  <w:num w:numId="34">
    <w:abstractNumId w:val="12"/>
  </w:num>
  <w:num w:numId="35">
    <w:abstractNumId w:val="1"/>
  </w:num>
  <w:num w:numId="36">
    <w:abstractNumId w:val="0"/>
  </w:num>
  <w:num w:numId="37">
    <w:abstractNumId w:val="19"/>
  </w:num>
  <w:num w:numId="38">
    <w:abstractNumId w:val="8"/>
  </w:num>
  <w:num w:numId="39">
    <w:abstractNumId w:val="9"/>
  </w:num>
  <w:num w:numId="40">
    <w:abstractNumId w:val="29"/>
  </w:num>
  <w:num w:numId="41">
    <w:abstractNumId w:val="24"/>
  </w:num>
  <w:num w:numId="42">
    <w:abstractNumId w:val="11"/>
  </w:num>
  <w:num w:numId="43">
    <w:abstractNumId w:val="10"/>
  </w:num>
  <w:num w:numId="44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Reference" w:val="3277395-v2\TORDMS"/>
    <w:docVar w:name="OfficeIni" w:val="Toronto - Baker &amp; McKenzie LLP.ini"/>
    <w:docVar w:name="ReferenceFieldsConverted" w:val="True"/>
  </w:docVars>
  <w:rsids>
    <w:rsidRoot w:val="008C73A8"/>
    <w:rsid w:val="00014AE9"/>
    <w:rsid w:val="00056594"/>
    <w:rsid w:val="000979DF"/>
    <w:rsid w:val="000F49FB"/>
    <w:rsid w:val="001406D3"/>
    <w:rsid w:val="00161857"/>
    <w:rsid w:val="00186321"/>
    <w:rsid w:val="001D11BA"/>
    <w:rsid w:val="001E3E2E"/>
    <w:rsid w:val="002529C4"/>
    <w:rsid w:val="00274AC8"/>
    <w:rsid w:val="002F4D87"/>
    <w:rsid w:val="002F5B6C"/>
    <w:rsid w:val="002F626C"/>
    <w:rsid w:val="003227E4"/>
    <w:rsid w:val="00334E00"/>
    <w:rsid w:val="0034116D"/>
    <w:rsid w:val="003C05F9"/>
    <w:rsid w:val="003D1791"/>
    <w:rsid w:val="003E5382"/>
    <w:rsid w:val="00446930"/>
    <w:rsid w:val="00473D68"/>
    <w:rsid w:val="004C643C"/>
    <w:rsid w:val="004E10C8"/>
    <w:rsid w:val="004E6504"/>
    <w:rsid w:val="004F35C2"/>
    <w:rsid w:val="00545B0E"/>
    <w:rsid w:val="0055590B"/>
    <w:rsid w:val="005A7CF9"/>
    <w:rsid w:val="005B0473"/>
    <w:rsid w:val="006169F1"/>
    <w:rsid w:val="00617D7C"/>
    <w:rsid w:val="00627EC6"/>
    <w:rsid w:val="0065121F"/>
    <w:rsid w:val="00682779"/>
    <w:rsid w:val="006850A5"/>
    <w:rsid w:val="006D314C"/>
    <w:rsid w:val="006D4548"/>
    <w:rsid w:val="00721321"/>
    <w:rsid w:val="007B5B64"/>
    <w:rsid w:val="007C1B24"/>
    <w:rsid w:val="007D45CA"/>
    <w:rsid w:val="007E565F"/>
    <w:rsid w:val="007E5E56"/>
    <w:rsid w:val="0083018F"/>
    <w:rsid w:val="00832939"/>
    <w:rsid w:val="008A657A"/>
    <w:rsid w:val="008B51F8"/>
    <w:rsid w:val="008C221B"/>
    <w:rsid w:val="008C73A8"/>
    <w:rsid w:val="00907574"/>
    <w:rsid w:val="00926A76"/>
    <w:rsid w:val="009730BB"/>
    <w:rsid w:val="009B622B"/>
    <w:rsid w:val="009B7D26"/>
    <w:rsid w:val="009D644F"/>
    <w:rsid w:val="009D7837"/>
    <w:rsid w:val="00A67E6F"/>
    <w:rsid w:val="00AC5C3F"/>
    <w:rsid w:val="00AD547F"/>
    <w:rsid w:val="00AF3782"/>
    <w:rsid w:val="00B36CF8"/>
    <w:rsid w:val="00B83BA6"/>
    <w:rsid w:val="00BB0A27"/>
    <w:rsid w:val="00BE24A8"/>
    <w:rsid w:val="00C12CF7"/>
    <w:rsid w:val="00C37D2B"/>
    <w:rsid w:val="00C574A7"/>
    <w:rsid w:val="00CA3537"/>
    <w:rsid w:val="00CA5DF6"/>
    <w:rsid w:val="00CA6A2A"/>
    <w:rsid w:val="00CF4EC5"/>
    <w:rsid w:val="00D45AA8"/>
    <w:rsid w:val="00DE4371"/>
    <w:rsid w:val="00E53D9F"/>
    <w:rsid w:val="00E66CC7"/>
    <w:rsid w:val="00EB73D5"/>
    <w:rsid w:val="00ED1886"/>
    <w:rsid w:val="00ED63EF"/>
    <w:rsid w:val="00F1666F"/>
    <w:rsid w:val="00F33A71"/>
    <w:rsid w:val="00F44815"/>
    <w:rsid w:val="00F537E0"/>
    <w:rsid w:val="00F66C30"/>
    <w:rsid w:val="00F93BBE"/>
    <w:rsid w:val="00FB151B"/>
    <w:rsid w:val="00FC718F"/>
    <w:rsid w:val="00FE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2E5E5F"/>
  <w15:chartTrackingRefBased/>
  <w15:docId w15:val="{0EF094F4-3FDF-4E26-B8E4-6D2C8848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 w:qFormat="1"/>
    <w:lsdException w:name="List Number 3" w:semiHidden="1" w:uiPriority="7" w:unhideWhenUsed="1" w:qFormat="1"/>
    <w:lsdException w:name="List Number 4" w:semiHidden="1" w:uiPriority="7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73A8"/>
    <w:pPr>
      <w:spacing w:after="203" w:line="248" w:lineRule="auto"/>
      <w:ind w:left="718" w:right="5" w:hanging="718"/>
      <w:jc w:val="both"/>
    </w:pPr>
    <w:rPr>
      <w:rFonts w:ascii="Calibri" w:eastAsia="Calibri" w:hAnsi="Calibri" w:cs="Calibri"/>
      <w:color w:val="000000"/>
      <w:lang w:val="pl-PL" w:eastAsia="pl-PL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529C4"/>
    <w:pPr>
      <w:keepNext/>
      <w:numPr>
        <w:numId w:val="8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</w:rPr>
  </w:style>
  <w:style w:type="paragraph" w:styleId="Nagwek2">
    <w:name w:val="heading 2"/>
    <w:basedOn w:val="Normalny"/>
    <w:next w:val="Tekstpodstawowy"/>
    <w:link w:val="Nagwek2Znak"/>
    <w:qFormat/>
    <w:rsid w:val="002529C4"/>
    <w:pPr>
      <w:keepNext/>
      <w:numPr>
        <w:ilvl w:val="1"/>
        <w:numId w:val="8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</w:rPr>
  </w:style>
  <w:style w:type="paragraph" w:styleId="Nagwek3">
    <w:name w:val="heading 3"/>
    <w:basedOn w:val="Normalny"/>
    <w:link w:val="Nagwek3Znak"/>
    <w:qFormat/>
    <w:rsid w:val="002529C4"/>
    <w:pPr>
      <w:numPr>
        <w:ilvl w:val="2"/>
        <w:numId w:val="8"/>
      </w:numPr>
      <w:spacing w:after="180" w:line="260" w:lineRule="atLeast"/>
      <w:outlineLvl w:val="2"/>
    </w:pPr>
  </w:style>
  <w:style w:type="paragraph" w:styleId="Nagwek4">
    <w:name w:val="heading 4"/>
    <w:basedOn w:val="Normalny"/>
    <w:link w:val="Nagwek4Znak"/>
    <w:qFormat/>
    <w:rsid w:val="002529C4"/>
    <w:pPr>
      <w:numPr>
        <w:ilvl w:val="3"/>
        <w:numId w:val="8"/>
      </w:numPr>
      <w:spacing w:after="180" w:line="260" w:lineRule="atLeast"/>
      <w:outlineLvl w:val="3"/>
    </w:pPr>
  </w:style>
  <w:style w:type="paragraph" w:styleId="Nagwek5">
    <w:name w:val="heading 5"/>
    <w:basedOn w:val="Normalny"/>
    <w:link w:val="Nagwek5Znak"/>
    <w:qFormat/>
    <w:rsid w:val="002529C4"/>
    <w:pPr>
      <w:numPr>
        <w:ilvl w:val="4"/>
        <w:numId w:val="8"/>
      </w:numPr>
      <w:spacing w:after="180" w:line="260" w:lineRule="atLeast"/>
      <w:outlineLvl w:val="4"/>
    </w:pPr>
  </w:style>
  <w:style w:type="paragraph" w:styleId="Nagwek6">
    <w:name w:val="heading 6"/>
    <w:basedOn w:val="Normalny"/>
    <w:link w:val="Nagwek6Znak"/>
    <w:qFormat/>
    <w:rsid w:val="002529C4"/>
    <w:pPr>
      <w:numPr>
        <w:ilvl w:val="5"/>
        <w:numId w:val="8"/>
      </w:numPr>
      <w:spacing w:after="180" w:line="260" w:lineRule="atLeast"/>
      <w:outlineLvl w:val="5"/>
    </w:pPr>
  </w:style>
  <w:style w:type="paragraph" w:styleId="Nagwek7">
    <w:name w:val="heading 7"/>
    <w:basedOn w:val="Normalny"/>
    <w:link w:val="Nagwek7Znak"/>
    <w:qFormat/>
    <w:rsid w:val="002529C4"/>
    <w:pPr>
      <w:numPr>
        <w:ilvl w:val="6"/>
        <w:numId w:val="8"/>
      </w:numPr>
      <w:spacing w:after="180" w:line="260" w:lineRule="atLeast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53D9F"/>
    <w:pPr>
      <w:keepNext/>
      <w:keepLines/>
      <w:numPr>
        <w:ilvl w:val="8"/>
        <w:numId w:val="31"/>
      </w:numPr>
      <w:spacing w:before="200" w:after="24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ullet1">
    <w:name w:val="Bullet 1"/>
    <w:basedOn w:val="Normalny"/>
    <w:uiPriority w:val="8"/>
    <w:qFormat/>
    <w:rsid w:val="002529C4"/>
    <w:pPr>
      <w:spacing w:after="180" w:line="260" w:lineRule="atLeast"/>
    </w:pPr>
  </w:style>
  <w:style w:type="paragraph" w:customStyle="1" w:styleId="Bullet2">
    <w:name w:val="Bullet 2"/>
    <w:basedOn w:val="Normalny"/>
    <w:uiPriority w:val="8"/>
    <w:qFormat/>
    <w:rsid w:val="002529C4"/>
    <w:pPr>
      <w:spacing w:line="260" w:lineRule="atLeast"/>
    </w:pPr>
  </w:style>
  <w:style w:type="numbering" w:customStyle="1" w:styleId="BMDefinitions">
    <w:name w:val="B&amp;M Definitions"/>
    <w:uiPriority w:val="99"/>
    <w:rsid w:val="002529C4"/>
    <w:pPr>
      <w:numPr>
        <w:numId w:val="1"/>
      </w:numPr>
    </w:pPr>
  </w:style>
  <w:style w:type="numbering" w:customStyle="1" w:styleId="BMHeadings">
    <w:name w:val="B&amp;M Headings"/>
    <w:uiPriority w:val="99"/>
    <w:rsid w:val="002529C4"/>
    <w:pPr>
      <w:numPr>
        <w:numId w:val="2"/>
      </w:numPr>
    </w:pPr>
  </w:style>
  <w:style w:type="numbering" w:customStyle="1" w:styleId="BMListNumbers">
    <w:name w:val="B&amp;M List Numbers"/>
    <w:uiPriority w:val="99"/>
    <w:rsid w:val="002529C4"/>
    <w:pPr>
      <w:numPr>
        <w:numId w:val="3"/>
      </w:numPr>
    </w:pPr>
  </w:style>
  <w:style w:type="numbering" w:customStyle="1" w:styleId="BMSchedules">
    <w:name w:val="B&amp;M Schedules"/>
    <w:uiPriority w:val="99"/>
    <w:rsid w:val="002529C4"/>
    <w:pPr>
      <w:numPr>
        <w:numId w:val="4"/>
      </w:numPr>
    </w:pPr>
  </w:style>
  <w:style w:type="paragraph" w:customStyle="1" w:styleId="BMKAddressInfo">
    <w:name w:val="BMK Address Info"/>
    <w:link w:val="BMKAddressInfoChar"/>
    <w:semiHidden/>
    <w:rsid w:val="002529C4"/>
    <w:pPr>
      <w:spacing w:after="0" w:line="240" w:lineRule="auto"/>
    </w:pPr>
    <w:rPr>
      <w:rFonts w:ascii="Arial" w:eastAsia="PMingLiU" w:hAnsi="Arial"/>
      <w:noProof/>
      <w:sz w:val="16"/>
      <w:lang w:val="en-AU" w:eastAsia="zh-CN"/>
    </w:rPr>
  </w:style>
  <w:style w:type="character" w:customStyle="1" w:styleId="BMKAddressInfoChar">
    <w:name w:val="BMK Address Info Char"/>
    <w:link w:val="BMKAddressInfo"/>
    <w:semiHidden/>
    <w:rsid w:val="002529C4"/>
    <w:rPr>
      <w:rFonts w:ascii="Arial" w:eastAsia="PMingLiU" w:hAnsi="Arial"/>
      <w:noProof/>
      <w:sz w:val="16"/>
      <w:lang w:val="en-AU" w:eastAsia="zh-CN"/>
    </w:rPr>
  </w:style>
  <w:style w:type="paragraph" w:customStyle="1" w:styleId="BMKAddress1">
    <w:name w:val="BMK Address1"/>
    <w:basedOn w:val="Normalny"/>
    <w:semiHidden/>
    <w:rsid w:val="002529C4"/>
    <w:pPr>
      <w:spacing w:line="260" w:lineRule="atLeast"/>
    </w:pPr>
  </w:style>
  <w:style w:type="paragraph" w:customStyle="1" w:styleId="BMKAttention">
    <w:name w:val="BMK Attention"/>
    <w:basedOn w:val="Normalny"/>
    <w:semiHidden/>
    <w:rsid w:val="002529C4"/>
    <w:pPr>
      <w:spacing w:line="260" w:lineRule="atLeast"/>
    </w:pPr>
  </w:style>
  <w:style w:type="paragraph" w:customStyle="1" w:styleId="BMKCities">
    <w:name w:val="BMK Cities"/>
    <w:semiHidden/>
    <w:rsid w:val="002529C4"/>
    <w:pPr>
      <w:spacing w:after="0" w:line="240" w:lineRule="auto"/>
    </w:pPr>
    <w:rPr>
      <w:rFonts w:ascii="Arial" w:eastAsia="PMingLiU" w:hAnsi="Arial"/>
      <w:noProof/>
      <w:spacing w:val="2"/>
      <w:sz w:val="11"/>
      <w:szCs w:val="11"/>
      <w:lang w:val="en-AU" w:eastAsia="zh-CN"/>
    </w:rPr>
  </w:style>
  <w:style w:type="paragraph" w:customStyle="1" w:styleId="BMKCitiesSpace">
    <w:name w:val="BMK Cities Space"/>
    <w:basedOn w:val="BMKCities"/>
    <w:semiHidden/>
    <w:rsid w:val="002529C4"/>
  </w:style>
  <w:style w:type="paragraph" w:customStyle="1" w:styleId="BMKDeliveryPhrase">
    <w:name w:val="BMK Delivery Phrase"/>
    <w:basedOn w:val="BMKAddressInfo"/>
    <w:semiHidden/>
    <w:rsid w:val="002529C4"/>
    <w:pPr>
      <w:framePr w:w="2943" w:h="1734" w:hRule="exact" w:wrap="around" w:vAnchor="text" w:hAnchor="page" w:x="8533" w:y="208"/>
    </w:pPr>
    <w:rPr>
      <w:b/>
    </w:rPr>
  </w:style>
  <w:style w:type="paragraph" w:customStyle="1" w:styleId="BMKDocumentName">
    <w:name w:val="BMK Document Name"/>
    <w:basedOn w:val="Normalny"/>
    <w:next w:val="Normalny"/>
    <w:semiHidden/>
    <w:rsid w:val="002529C4"/>
    <w:pPr>
      <w:tabs>
        <w:tab w:val="left" w:pos="2761"/>
        <w:tab w:val="left" w:pos="3470"/>
        <w:tab w:val="left" w:pos="4179"/>
        <w:tab w:val="left" w:pos="4888"/>
        <w:tab w:val="right" w:pos="9849"/>
      </w:tabs>
      <w:spacing w:line="200" w:lineRule="atLeast"/>
    </w:pPr>
    <w:rPr>
      <w:rFonts w:ascii="Arial Black" w:hAnsi="Arial Black"/>
      <w:b/>
      <w:bCs/>
      <w:noProof/>
      <w:sz w:val="18"/>
    </w:rPr>
  </w:style>
  <w:style w:type="paragraph" w:customStyle="1" w:styleId="BMKDocumentNameHK">
    <w:name w:val="BMK Document Name HK"/>
    <w:basedOn w:val="Normalny"/>
    <w:next w:val="Normalny"/>
    <w:semiHidden/>
    <w:rsid w:val="002529C4"/>
    <w:pPr>
      <w:spacing w:line="200" w:lineRule="atLeast"/>
    </w:pPr>
    <w:rPr>
      <w:rFonts w:ascii="Arial Black" w:eastAsiaTheme="majorEastAsia" w:hAnsi="Arial Black" w:cstheme="majorHAnsi"/>
      <w:b/>
      <w:noProof/>
      <w:sz w:val="18"/>
      <w:szCs w:val="32"/>
    </w:rPr>
  </w:style>
  <w:style w:type="paragraph" w:customStyle="1" w:styleId="BMKLegalNoticePhrase">
    <w:name w:val="BMK Legal Notice Phrase"/>
    <w:basedOn w:val="Normalny"/>
    <w:semiHidden/>
    <w:rsid w:val="002529C4"/>
    <w:pPr>
      <w:spacing w:before="260" w:after="180" w:line="260" w:lineRule="atLeast"/>
    </w:pPr>
    <w:rPr>
      <w:rFonts w:asciiTheme="majorHAnsi" w:eastAsiaTheme="majorEastAsia" w:hAnsiTheme="majorHAnsi" w:cstheme="majorHAnsi"/>
      <w:b/>
      <w:caps/>
    </w:rPr>
  </w:style>
  <w:style w:type="paragraph" w:customStyle="1" w:styleId="BMKLetterCaption">
    <w:name w:val="BMK LetterCaption"/>
    <w:basedOn w:val="BMKLegalNoticePhrase"/>
    <w:next w:val="Normalny"/>
    <w:semiHidden/>
    <w:rsid w:val="002529C4"/>
    <w:pPr>
      <w:spacing w:before="0"/>
    </w:pPr>
  </w:style>
  <w:style w:type="paragraph" w:customStyle="1" w:styleId="BMKMemberFirmName">
    <w:name w:val="BMK Member Firm Name"/>
    <w:basedOn w:val="BMKAddressInfo"/>
    <w:next w:val="BMKAddressInfo"/>
    <w:link w:val="BMKMemberFirmNameChar"/>
    <w:semiHidden/>
    <w:rsid w:val="002529C4"/>
    <w:rPr>
      <w:b/>
      <w:bCs/>
    </w:rPr>
  </w:style>
  <w:style w:type="character" w:customStyle="1" w:styleId="BMKMemberFirmNameChar">
    <w:name w:val="BMK Member Firm Name Char"/>
    <w:link w:val="BMKMemberFirmName"/>
    <w:semiHidden/>
    <w:rsid w:val="002529C4"/>
    <w:rPr>
      <w:rFonts w:ascii="Arial" w:eastAsia="PMingLiU" w:hAnsi="Arial"/>
      <w:b/>
      <w:bCs/>
      <w:noProof/>
      <w:sz w:val="16"/>
      <w:lang w:val="en-AU" w:eastAsia="zh-CN"/>
    </w:rPr>
  </w:style>
  <w:style w:type="paragraph" w:customStyle="1" w:styleId="BMKMultiOffice">
    <w:name w:val="BMK Multi Office"/>
    <w:basedOn w:val="Normalny"/>
    <w:next w:val="Normalny"/>
    <w:semiHidden/>
    <w:rsid w:val="002529C4"/>
    <w:rPr>
      <w:rFonts w:ascii="Arial Black" w:eastAsia="PMingLiU" w:hAnsi="Arial Black"/>
      <w:noProof/>
      <w:spacing w:val="2"/>
      <w:sz w:val="11"/>
    </w:rPr>
  </w:style>
  <w:style w:type="paragraph" w:customStyle="1" w:styleId="BMKMultiOfficeAddress">
    <w:name w:val="BMK Multi Office Address"/>
    <w:basedOn w:val="BMKCities"/>
    <w:semiHidden/>
    <w:rsid w:val="002529C4"/>
  </w:style>
  <w:style w:type="paragraph" w:customStyle="1" w:styleId="BMKPartnerList">
    <w:name w:val="BMK Partner List"/>
    <w:basedOn w:val="BMKCities"/>
    <w:semiHidden/>
    <w:rsid w:val="002529C4"/>
    <w:pPr>
      <w:adjustRightInd w:val="0"/>
      <w:snapToGrid w:val="0"/>
      <w:spacing w:after="20"/>
    </w:pPr>
    <w:rPr>
      <w:spacing w:val="0"/>
      <w:sz w:val="10"/>
      <w:szCs w:val="16"/>
    </w:rPr>
  </w:style>
  <w:style w:type="paragraph" w:customStyle="1" w:styleId="BMKPrivacyText">
    <w:name w:val="BMK Privacy Text"/>
    <w:basedOn w:val="Stopka"/>
    <w:link w:val="BMKPrivacyTextChar"/>
    <w:semiHidden/>
    <w:rsid w:val="002529C4"/>
  </w:style>
  <w:style w:type="character" w:customStyle="1" w:styleId="BMKPrivacyTextChar">
    <w:name w:val="BMK Privacy Text Char"/>
    <w:link w:val="BMKPrivacyText"/>
    <w:semiHidden/>
    <w:rsid w:val="002529C4"/>
    <w:rPr>
      <w:rFonts w:asciiTheme="majorHAnsi" w:eastAsiaTheme="majorEastAsia" w:hAnsiTheme="majorHAnsi" w:cstheme="majorHAnsi"/>
      <w:noProof/>
      <w:sz w:val="16"/>
      <w:lang w:val="en-AU" w:eastAsia="zh-CN"/>
    </w:rPr>
  </w:style>
  <w:style w:type="paragraph" w:styleId="Stopka">
    <w:name w:val="footer"/>
    <w:basedOn w:val="Normalny"/>
    <w:link w:val="StopkaZnak"/>
    <w:uiPriority w:val="99"/>
    <w:rsid w:val="002529C4"/>
    <w:pPr>
      <w:tabs>
        <w:tab w:val="right" w:pos="9350"/>
      </w:tabs>
      <w:spacing w:line="200" w:lineRule="atLeast"/>
    </w:pPr>
    <w:rPr>
      <w:rFonts w:asciiTheme="majorHAnsi" w:eastAsiaTheme="majorEastAsia" w:hAnsiTheme="majorHAnsi" w:cstheme="majorHAnsi"/>
      <w:noProof/>
      <w:sz w:val="16"/>
    </w:rPr>
  </w:style>
  <w:style w:type="character" w:customStyle="1" w:styleId="StopkaZnak">
    <w:name w:val="Stopka Znak"/>
    <w:link w:val="Stopka"/>
    <w:uiPriority w:val="99"/>
    <w:rsid w:val="002529C4"/>
    <w:rPr>
      <w:rFonts w:asciiTheme="majorHAnsi" w:eastAsiaTheme="majorEastAsia" w:hAnsiTheme="majorHAnsi" w:cstheme="majorHAnsi"/>
      <w:noProof/>
      <w:sz w:val="16"/>
      <w:lang w:val="en-AU" w:eastAsia="zh-CN"/>
    </w:rPr>
  </w:style>
  <w:style w:type="paragraph" w:customStyle="1" w:styleId="BMKPrivacyTitle">
    <w:name w:val="BMK Privacy Title"/>
    <w:basedOn w:val="Normalny"/>
    <w:semiHidden/>
    <w:rsid w:val="002529C4"/>
    <w:pPr>
      <w:spacing w:before="260" w:after="140" w:line="240" w:lineRule="atLeast"/>
    </w:pPr>
    <w:rPr>
      <w:rFonts w:ascii="Arial Black" w:hAnsi="Arial Black"/>
      <w:sz w:val="18"/>
    </w:rPr>
  </w:style>
  <w:style w:type="paragraph" w:customStyle="1" w:styleId="BMKQualifier">
    <w:name w:val="BMK Qualifier"/>
    <w:semiHidden/>
    <w:rsid w:val="002529C4"/>
    <w:pPr>
      <w:spacing w:after="200" w:line="170" w:lineRule="atLeast"/>
    </w:pPr>
    <w:rPr>
      <w:rFonts w:asciiTheme="majorHAnsi" w:eastAsia="PMingLiU" w:hAnsiTheme="majorHAnsi"/>
      <w:caps/>
      <w:noProof/>
      <w:sz w:val="13"/>
      <w:szCs w:val="13"/>
      <w:lang w:val="en-AU" w:eastAsia="zh-CN"/>
    </w:rPr>
  </w:style>
  <w:style w:type="paragraph" w:customStyle="1" w:styleId="BMKRecipient1">
    <w:name w:val="BMK Recipient1"/>
    <w:basedOn w:val="Normalny"/>
    <w:semiHidden/>
    <w:rsid w:val="002529C4"/>
    <w:pPr>
      <w:spacing w:line="260" w:lineRule="atLeast"/>
    </w:pPr>
  </w:style>
  <w:style w:type="paragraph" w:customStyle="1" w:styleId="BMKRefInfo">
    <w:name w:val="BMK Ref Info"/>
    <w:basedOn w:val="BMKAddressInfo"/>
    <w:semiHidden/>
    <w:rsid w:val="002529C4"/>
    <w:pPr>
      <w:framePr w:w="2943" w:h="1734" w:hRule="exact" w:wrap="around" w:vAnchor="text" w:hAnchor="page" w:x="8533" w:y="208"/>
    </w:pPr>
  </w:style>
  <w:style w:type="paragraph" w:customStyle="1" w:styleId="BMKRegions">
    <w:name w:val="BMK Regions"/>
    <w:basedOn w:val="BMKCities"/>
    <w:next w:val="BMKCities"/>
    <w:semiHidden/>
    <w:rsid w:val="002529C4"/>
    <w:rPr>
      <w:rFonts w:ascii="Arial Black" w:hAnsi="Arial Black"/>
      <w:szCs w:val="24"/>
    </w:rPr>
  </w:style>
  <w:style w:type="paragraph" w:customStyle="1" w:styleId="BMKSalutation">
    <w:name w:val="BMK Salutation"/>
    <w:basedOn w:val="Normalny"/>
    <w:semiHidden/>
    <w:rsid w:val="002529C4"/>
    <w:pPr>
      <w:spacing w:line="260" w:lineRule="atLeast"/>
    </w:pPr>
  </w:style>
  <w:style w:type="paragraph" w:customStyle="1" w:styleId="BMKSubject">
    <w:name w:val="BMK Subject"/>
    <w:basedOn w:val="Normalny"/>
    <w:semiHidden/>
    <w:rsid w:val="002529C4"/>
    <w:pPr>
      <w:spacing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BMKSubtitle">
    <w:name w:val="BMK Subtitle"/>
    <w:basedOn w:val="Normalny"/>
    <w:next w:val="Tekstpodstawowy"/>
    <w:semiHidden/>
    <w:rsid w:val="002529C4"/>
    <w:pPr>
      <w:spacing w:after="180" w:line="260" w:lineRule="atLeast"/>
    </w:pPr>
    <w:rPr>
      <w:rFonts w:asciiTheme="majorHAnsi" w:eastAsiaTheme="majorEastAsia" w:hAnsiTheme="majorHAnsi" w:cstheme="majorHAnsi"/>
      <w:sz w:val="32"/>
    </w:rPr>
  </w:style>
  <w:style w:type="paragraph" w:styleId="Tekstpodstawowy">
    <w:name w:val="Body Text"/>
    <w:basedOn w:val="Normalny"/>
    <w:link w:val="TekstpodstawowyZnak"/>
    <w:unhideWhenUsed/>
    <w:rsid w:val="002529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29C4"/>
  </w:style>
  <w:style w:type="paragraph" w:customStyle="1" w:styleId="BMKTitle">
    <w:name w:val="BMK Title"/>
    <w:basedOn w:val="Normalny"/>
    <w:next w:val="Tekstpodstawowy"/>
    <w:semiHidden/>
    <w:rsid w:val="002529C4"/>
    <w:pPr>
      <w:spacing w:after="180" w:line="260" w:lineRule="atLeast"/>
    </w:pPr>
    <w:rPr>
      <w:rFonts w:asciiTheme="majorHAnsi" w:eastAsiaTheme="majorEastAsia" w:hAnsiTheme="majorHAnsi" w:cstheme="majorHAnsi"/>
      <w:sz w:val="48"/>
    </w:rPr>
  </w:style>
  <w:style w:type="paragraph" w:customStyle="1" w:styleId="BMKDate">
    <w:name w:val="BMKDate"/>
    <w:basedOn w:val="Normalny"/>
    <w:semiHidden/>
    <w:rsid w:val="002529C4"/>
    <w:pPr>
      <w:spacing w:line="260" w:lineRule="atLeast"/>
    </w:pPr>
  </w:style>
  <w:style w:type="paragraph" w:customStyle="1" w:styleId="BMKHeaderLogoSHI">
    <w:name w:val="BMKHeaderLogoSHI"/>
    <w:semiHidden/>
    <w:rsid w:val="002529C4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140" w:line="260" w:lineRule="atLeast"/>
    </w:pPr>
    <w:rPr>
      <w:rFonts w:eastAsiaTheme="minorEastAsia" w:cstheme="minorHAnsi"/>
      <w:szCs w:val="24"/>
      <w:lang w:val="en-AU" w:eastAsia="zh-CN"/>
    </w:rPr>
  </w:style>
  <w:style w:type="character" w:customStyle="1" w:styleId="Definition">
    <w:name w:val="Definition"/>
    <w:basedOn w:val="Domylnaczcionkaakapitu"/>
    <w:uiPriority w:val="3"/>
    <w:rsid w:val="002529C4"/>
    <w:rPr>
      <w:b/>
      <w:bCs/>
      <w:i w:val="0"/>
      <w:szCs w:val="28"/>
    </w:rPr>
  </w:style>
  <w:style w:type="paragraph" w:customStyle="1" w:styleId="DefinitionParagraph">
    <w:name w:val="Definition Paragraph"/>
    <w:basedOn w:val="Normalny"/>
    <w:uiPriority w:val="2"/>
    <w:rsid w:val="002529C4"/>
    <w:pPr>
      <w:numPr>
        <w:numId w:val="5"/>
      </w:numPr>
      <w:spacing w:after="180" w:line="260" w:lineRule="atLeast"/>
    </w:pPr>
  </w:style>
  <w:style w:type="character" w:customStyle="1" w:styleId="DMReference">
    <w:name w:val="DMReference"/>
    <w:basedOn w:val="StopkaZnak"/>
    <w:semiHidden/>
    <w:rsid w:val="002529C4"/>
    <w:rPr>
      <w:rFonts w:asciiTheme="majorHAnsi" w:eastAsiaTheme="majorEastAsia" w:hAnsiTheme="majorHAnsi" w:cstheme="majorHAnsi"/>
      <w:noProof/>
      <w:sz w:val="16"/>
      <w:szCs w:val="16"/>
      <w:lang w:val="en-AU" w:eastAsia="zh-CN"/>
    </w:rPr>
  </w:style>
  <w:style w:type="paragraph" w:customStyle="1" w:styleId="LetterDetail">
    <w:name w:val="LetterDetail"/>
    <w:basedOn w:val="Normalny"/>
    <w:semiHidden/>
    <w:rsid w:val="002529C4"/>
    <w:pPr>
      <w:spacing w:line="260" w:lineRule="atLeast"/>
    </w:pPr>
  </w:style>
  <w:style w:type="paragraph" w:customStyle="1" w:styleId="OtherContact">
    <w:name w:val="OtherContact"/>
    <w:basedOn w:val="Normalny"/>
    <w:semiHidden/>
    <w:rsid w:val="002529C4"/>
    <w:rPr>
      <w:rFonts w:asciiTheme="majorHAnsi" w:eastAsiaTheme="majorEastAsia" w:hAnsiTheme="majorHAnsi" w:cstheme="majorHAnsi"/>
      <w:sz w:val="16"/>
    </w:rPr>
  </w:style>
  <w:style w:type="paragraph" w:customStyle="1" w:styleId="Recital">
    <w:name w:val="Recital"/>
    <w:basedOn w:val="Normalny"/>
    <w:uiPriority w:val="7"/>
    <w:rsid w:val="002529C4"/>
    <w:pPr>
      <w:numPr>
        <w:numId w:val="6"/>
      </w:numPr>
      <w:spacing w:after="180" w:line="260" w:lineRule="atLeast"/>
    </w:pPr>
  </w:style>
  <w:style w:type="paragraph" w:customStyle="1" w:styleId="SchH1">
    <w:name w:val="SchH1"/>
    <w:basedOn w:val="Normalny"/>
    <w:next w:val="Tekstpodstawowy"/>
    <w:uiPriority w:val="6"/>
    <w:rsid w:val="002529C4"/>
    <w:pPr>
      <w:keepNext/>
      <w:numPr>
        <w:numId w:val="7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2">
    <w:name w:val="SchH2"/>
    <w:basedOn w:val="Normalny"/>
    <w:next w:val="Tekstpodstawowy"/>
    <w:uiPriority w:val="6"/>
    <w:rsid w:val="002529C4"/>
    <w:pPr>
      <w:keepNext/>
      <w:numPr>
        <w:ilvl w:val="1"/>
        <w:numId w:val="7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3">
    <w:name w:val="SchH3"/>
    <w:basedOn w:val="Normalny"/>
    <w:uiPriority w:val="6"/>
    <w:rsid w:val="002529C4"/>
    <w:pPr>
      <w:numPr>
        <w:ilvl w:val="2"/>
        <w:numId w:val="7"/>
      </w:numPr>
      <w:spacing w:after="180" w:line="260" w:lineRule="atLeast"/>
    </w:pPr>
  </w:style>
  <w:style w:type="paragraph" w:customStyle="1" w:styleId="SchH4">
    <w:name w:val="SchH4"/>
    <w:basedOn w:val="Normalny"/>
    <w:uiPriority w:val="6"/>
    <w:rsid w:val="002529C4"/>
    <w:pPr>
      <w:numPr>
        <w:ilvl w:val="3"/>
        <w:numId w:val="7"/>
      </w:numPr>
      <w:spacing w:after="180" w:line="260" w:lineRule="atLeast"/>
    </w:pPr>
  </w:style>
  <w:style w:type="paragraph" w:customStyle="1" w:styleId="SchH5">
    <w:name w:val="SchH5"/>
    <w:basedOn w:val="Normalny"/>
    <w:uiPriority w:val="6"/>
    <w:rsid w:val="002529C4"/>
    <w:pPr>
      <w:numPr>
        <w:ilvl w:val="4"/>
        <w:numId w:val="7"/>
      </w:numPr>
      <w:spacing w:after="180" w:line="260" w:lineRule="atLeast"/>
    </w:pPr>
  </w:style>
  <w:style w:type="paragraph" w:customStyle="1" w:styleId="SchH6">
    <w:name w:val="SchH6"/>
    <w:basedOn w:val="Normalny"/>
    <w:uiPriority w:val="6"/>
    <w:rsid w:val="002529C4"/>
    <w:pPr>
      <w:numPr>
        <w:ilvl w:val="5"/>
        <w:numId w:val="7"/>
      </w:numPr>
      <w:spacing w:after="180" w:line="260" w:lineRule="atLeast"/>
    </w:pPr>
  </w:style>
  <w:style w:type="paragraph" w:customStyle="1" w:styleId="SchSH">
    <w:name w:val="SchSH"/>
    <w:basedOn w:val="Normalny"/>
    <w:next w:val="Tekstpodstawowy"/>
    <w:uiPriority w:val="6"/>
    <w:rsid w:val="002529C4"/>
    <w:pPr>
      <w:keepNext/>
      <w:spacing w:after="180" w:line="260" w:lineRule="atLeast"/>
    </w:pPr>
    <w:rPr>
      <w:rFonts w:asciiTheme="majorHAnsi" w:eastAsiaTheme="majorEastAsia" w:hAnsiTheme="majorHAnsi" w:cstheme="majorHAnsi"/>
      <w:b/>
    </w:rPr>
  </w:style>
  <w:style w:type="paragraph" w:customStyle="1" w:styleId="TOCHeading">
    <w:name w:val="TOCHeading"/>
    <w:basedOn w:val="Normalny"/>
    <w:next w:val="Tekstpodstawowy"/>
    <w:uiPriority w:val="11"/>
    <w:semiHidden/>
    <w:rsid w:val="002529C4"/>
    <w:pPr>
      <w:pBdr>
        <w:bottom w:val="single" w:sz="4" w:space="9" w:color="auto"/>
      </w:pBdr>
      <w:spacing w:after="180" w:line="260" w:lineRule="exact"/>
    </w:pPr>
    <w:rPr>
      <w:rFonts w:asciiTheme="majorHAnsi" w:eastAsiaTheme="majorEastAsia" w:hAnsiTheme="majorHAnsi" w:cstheme="majorHAnsi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2529C4"/>
    <w:rPr>
      <w:rFonts w:asciiTheme="majorHAnsi" w:eastAsiaTheme="majorEastAsia" w:hAnsiTheme="majorHAnsi" w:cstheme="majorHAnsi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2529C4"/>
    <w:rPr>
      <w:rFonts w:asciiTheme="majorHAnsi" w:eastAsiaTheme="majorEastAsia" w:hAnsiTheme="majorHAnsi" w:cstheme="majorHAnsi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2529C4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2529C4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2529C4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2529C4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rsid w:val="002529C4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cze">
    <w:name w:val="Hyperlink"/>
    <w:uiPriority w:val="6"/>
    <w:semiHidden/>
    <w:rsid w:val="002529C4"/>
    <w:rPr>
      <w:color w:val="0000FF"/>
      <w:u w:val="single"/>
    </w:rPr>
  </w:style>
  <w:style w:type="character" w:styleId="UyteHipercze">
    <w:name w:val="FollowedHyperlink"/>
    <w:basedOn w:val="Domylnaczcionkaakapitu"/>
    <w:unhideWhenUsed/>
    <w:rsid w:val="002529C4"/>
    <w:rPr>
      <w:color w:val="800080"/>
      <w:u w:val="single"/>
    </w:rPr>
  </w:style>
  <w:style w:type="paragraph" w:styleId="Listanumerowana">
    <w:name w:val="List Number"/>
    <w:basedOn w:val="Normalny"/>
    <w:uiPriority w:val="7"/>
    <w:qFormat/>
    <w:rsid w:val="002529C4"/>
    <w:pPr>
      <w:numPr>
        <w:numId w:val="9"/>
      </w:numPr>
      <w:spacing w:after="180" w:line="260" w:lineRule="atLeast"/>
    </w:pPr>
  </w:style>
  <w:style w:type="paragraph" w:styleId="Listanumerowana2">
    <w:name w:val="List Number 2"/>
    <w:basedOn w:val="Normalny"/>
    <w:uiPriority w:val="7"/>
    <w:qFormat/>
    <w:rsid w:val="002529C4"/>
    <w:pPr>
      <w:numPr>
        <w:ilvl w:val="1"/>
        <w:numId w:val="9"/>
      </w:numPr>
      <w:spacing w:after="180" w:line="260" w:lineRule="atLeast"/>
    </w:pPr>
  </w:style>
  <w:style w:type="paragraph" w:styleId="Listanumerowana3">
    <w:name w:val="List Number 3"/>
    <w:basedOn w:val="Normalny"/>
    <w:uiPriority w:val="7"/>
    <w:qFormat/>
    <w:rsid w:val="002529C4"/>
    <w:pPr>
      <w:numPr>
        <w:ilvl w:val="2"/>
        <w:numId w:val="9"/>
      </w:numPr>
      <w:spacing w:after="180" w:line="260" w:lineRule="atLeast"/>
    </w:pPr>
  </w:style>
  <w:style w:type="paragraph" w:styleId="Listanumerowana4">
    <w:name w:val="List Number 4"/>
    <w:basedOn w:val="Normalny"/>
    <w:uiPriority w:val="7"/>
    <w:qFormat/>
    <w:rsid w:val="002529C4"/>
    <w:pPr>
      <w:numPr>
        <w:ilvl w:val="3"/>
        <w:numId w:val="9"/>
      </w:numPr>
      <w:spacing w:after="180" w:line="260" w:lineRule="atLeast"/>
    </w:pPr>
  </w:style>
  <w:style w:type="character" w:styleId="Numerstrony">
    <w:name w:val="page number"/>
    <w:basedOn w:val="Domylnaczcionkaakapitu"/>
    <w:uiPriority w:val="99"/>
    <w:semiHidden/>
    <w:rsid w:val="002529C4"/>
    <w:rPr>
      <w:szCs w:val="16"/>
    </w:rPr>
  </w:style>
  <w:style w:type="paragraph" w:customStyle="1" w:styleId="ArticleL1">
    <w:name w:val="Article_L1"/>
    <w:basedOn w:val="Normalny"/>
    <w:next w:val="Tekstpodstawowy"/>
    <w:rsid w:val="00545B0E"/>
    <w:pPr>
      <w:numPr>
        <w:numId w:val="10"/>
      </w:numPr>
      <w:spacing w:after="240"/>
      <w:jc w:val="center"/>
      <w:outlineLvl w:val="0"/>
    </w:pPr>
    <w:rPr>
      <w:rFonts w:eastAsia="Times New Roman"/>
      <w:szCs w:val="20"/>
      <w:lang w:eastAsia="en-US"/>
    </w:rPr>
  </w:style>
  <w:style w:type="paragraph" w:customStyle="1" w:styleId="ArticleL2">
    <w:name w:val="Article_L2"/>
    <w:basedOn w:val="ArticleL1"/>
    <w:next w:val="Tekstpodstawowy"/>
    <w:rsid w:val="00545B0E"/>
    <w:pPr>
      <w:numPr>
        <w:ilvl w:val="1"/>
      </w:numPr>
      <w:jc w:val="left"/>
      <w:outlineLvl w:val="1"/>
    </w:pPr>
  </w:style>
  <w:style w:type="paragraph" w:customStyle="1" w:styleId="ArticleL3">
    <w:name w:val="Article_L3"/>
    <w:basedOn w:val="ArticleL2"/>
    <w:next w:val="Tekstpodstawowy"/>
    <w:rsid w:val="00545B0E"/>
    <w:pPr>
      <w:numPr>
        <w:ilvl w:val="2"/>
      </w:numPr>
      <w:outlineLvl w:val="2"/>
    </w:pPr>
  </w:style>
  <w:style w:type="paragraph" w:customStyle="1" w:styleId="ArticleL4">
    <w:name w:val="Article_L4"/>
    <w:basedOn w:val="ArticleL3"/>
    <w:next w:val="Tekstpodstawowy"/>
    <w:rsid w:val="00545B0E"/>
    <w:pPr>
      <w:numPr>
        <w:ilvl w:val="3"/>
      </w:numPr>
      <w:outlineLvl w:val="3"/>
    </w:pPr>
  </w:style>
  <w:style w:type="paragraph" w:customStyle="1" w:styleId="ArticleL5">
    <w:name w:val="Article_L5"/>
    <w:basedOn w:val="ArticleL4"/>
    <w:next w:val="Tekstpodstawowy"/>
    <w:rsid w:val="00545B0E"/>
    <w:pPr>
      <w:numPr>
        <w:ilvl w:val="4"/>
      </w:numPr>
      <w:outlineLvl w:val="4"/>
    </w:pPr>
  </w:style>
  <w:style w:type="paragraph" w:customStyle="1" w:styleId="ArticleL6">
    <w:name w:val="Article_L6"/>
    <w:basedOn w:val="ArticleL5"/>
    <w:next w:val="Tekstpodstawowy"/>
    <w:rsid w:val="00545B0E"/>
    <w:pPr>
      <w:numPr>
        <w:ilvl w:val="5"/>
      </w:numPr>
      <w:outlineLvl w:val="5"/>
    </w:pPr>
  </w:style>
  <w:style w:type="paragraph" w:customStyle="1" w:styleId="ArticleL7">
    <w:name w:val="Article_L7"/>
    <w:basedOn w:val="ArticleL6"/>
    <w:next w:val="Tekstpodstawowy"/>
    <w:rsid w:val="00545B0E"/>
    <w:pPr>
      <w:numPr>
        <w:ilvl w:val="6"/>
      </w:numPr>
      <w:outlineLvl w:val="6"/>
    </w:pPr>
  </w:style>
  <w:style w:type="paragraph" w:customStyle="1" w:styleId="ArticleL8">
    <w:name w:val="Article_L8"/>
    <w:basedOn w:val="ArticleL7"/>
    <w:next w:val="Tekstpodstawowy"/>
    <w:rsid w:val="00545B0E"/>
    <w:pPr>
      <w:numPr>
        <w:ilvl w:val="7"/>
      </w:numPr>
      <w:outlineLvl w:val="7"/>
    </w:pPr>
  </w:style>
  <w:style w:type="paragraph" w:customStyle="1" w:styleId="ArticleL9">
    <w:name w:val="Article_L9"/>
    <w:basedOn w:val="ArticleL8"/>
    <w:next w:val="Tekstpodstawowy"/>
    <w:rsid w:val="00545B0E"/>
    <w:pPr>
      <w:numPr>
        <w:ilvl w:val="8"/>
      </w:numPr>
      <w:outlineLvl w:val="8"/>
    </w:pPr>
  </w:style>
  <w:style w:type="paragraph" w:styleId="Akapitzlist">
    <w:name w:val="List Paragraph"/>
    <w:basedOn w:val="Normalny"/>
    <w:link w:val="AkapitzlistZnak"/>
    <w:uiPriority w:val="34"/>
    <w:qFormat/>
    <w:rsid w:val="00545B0E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eastAsia="ko-KR"/>
    </w:rPr>
  </w:style>
  <w:style w:type="character" w:customStyle="1" w:styleId="AkapitzlistZnak">
    <w:name w:val="Akapit z listą Znak"/>
    <w:link w:val="Akapitzlist"/>
    <w:uiPriority w:val="34"/>
    <w:locked/>
    <w:rsid w:val="00545B0E"/>
    <w:rPr>
      <w:rFonts w:ascii="Times New Roman" w:eastAsia="SimSun" w:hAnsi="Times New Roman" w:cs="Times New Roman"/>
      <w:sz w:val="20"/>
      <w:szCs w:val="20"/>
      <w:lang w:eastAsia="ko-KR"/>
    </w:rPr>
  </w:style>
  <w:style w:type="paragraph" w:customStyle="1" w:styleId="MacPacTrailer">
    <w:name w:val="MacPac Trailer"/>
    <w:rsid w:val="00545B0E"/>
    <w:pPr>
      <w:widowControl w:val="0"/>
      <w:spacing w:after="0" w:line="240" w:lineRule="auto"/>
    </w:pPr>
    <w:rPr>
      <w:rFonts w:ascii="Arial" w:eastAsia="Arial Unicode MS" w:hAnsi="Arial" w:cs="Times New Roman"/>
      <w:noProof/>
      <w:sz w:val="14"/>
      <w:szCs w:val="20"/>
    </w:rPr>
  </w:style>
  <w:style w:type="paragraph" w:customStyle="1" w:styleId="TableStyles1">
    <w:name w:val="Table Styles 1"/>
    <w:basedOn w:val="Normalny"/>
    <w:uiPriority w:val="9"/>
    <w:qFormat/>
    <w:rsid w:val="00545B0E"/>
    <w:pPr>
      <w:numPr>
        <w:numId w:val="25"/>
      </w:numPr>
      <w:spacing w:before="120" w:after="120"/>
      <w:outlineLvl w:val="0"/>
    </w:pPr>
    <w:rPr>
      <w:rFonts w:ascii="Arial" w:eastAsia="Times New Roman" w:hAnsi="Arial"/>
      <w:b/>
      <w:color w:val="FFFFFF"/>
      <w:sz w:val="16"/>
      <w:szCs w:val="30"/>
      <w:lang w:eastAsia="en-US"/>
    </w:rPr>
  </w:style>
  <w:style w:type="paragraph" w:customStyle="1" w:styleId="TableStyles2">
    <w:name w:val="Table Styles 2"/>
    <w:basedOn w:val="Normalny"/>
    <w:uiPriority w:val="9"/>
    <w:qFormat/>
    <w:rsid w:val="00545B0E"/>
    <w:pPr>
      <w:numPr>
        <w:ilvl w:val="1"/>
        <w:numId w:val="25"/>
      </w:numPr>
      <w:spacing w:before="60" w:after="60"/>
      <w:outlineLvl w:val="1"/>
    </w:pPr>
    <w:rPr>
      <w:rFonts w:ascii="Arial" w:eastAsia="Times New Roman" w:hAnsi="Arial"/>
      <w:color w:val="7A0223" w:themeColor="accent3"/>
      <w:sz w:val="16"/>
      <w:szCs w:val="30"/>
      <w:lang w:eastAsia="en-US"/>
    </w:rPr>
  </w:style>
  <w:style w:type="paragraph" w:customStyle="1" w:styleId="TableStyles3">
    <w:name w:val="Table Styles 3"/>
    <w:basedOn w:val="Normalny"/>
    <w:uiPriority w:val="9"/>
    <w:qFormat/>
    <w:rsid w:val="00545B0E"/>
    <w:pPr>
      <w:numPr>
        <w:ilvl w:val="2"/>
        <w:numId w:val="25"/>
      </w:numPr>
      <w:spacing w:before="60" w:after="60"/>
      <w:outlineLvl w:val="2"/>
    </w:pPr>
    <w:rPr>
      <w:rFonts w:ascii="Arial" w:eastAsia="Times New Roman" w:hAnsi="Arial"/>
      <w:color w:val="5F5F5F"/>
      <w:sz w:val="16"/>
      <w:szCs w:val="30"/>
      <w:lang w:eastAsia="en-US"/>
    </w:rPr>
  </w:style>
  <w:style w:type="paragraph" w:customStyle="1" w:styleId="TableStyles4">
    <w:name w:val="Table Styles 4"/>
    <w:basedOn w:val="Normalny"/>
    <w:uiPriority w:val="98"/>
    <w:rsid w:val="00545B0E"/>
    <w:pPr>
      <w:numPr>
        <w:ilvl w:val="3"/>
        <w:numId w:val="25"/>
      </w:numPr>
      <w:spacing w:before="60" w:after="60"/>
      <w:outlineLvl w:val="3"/>
    </w:pPr>
    <w:rPr>
      <w:rFonts w:ascii="Arial" w:eastAsia="Times New Roman" w:hAnsi="Arial"/>
      <w:color w:val="5F5F5F"/>
      <w:sz w:val="16"/>
      <w:szCs w:val="3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07574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757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7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7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Nagwek9Znak">
    <w:name w:val="Nagłówek 9 Znak"/>
    <w:basedOn w:val="Domylnaczcionkaakapitu"/>
    <w:link w:val="Nagwek9"/>
    <w:rsid w:val="00E53D9F"/>
    <w:rPr>
      <w:rFonts w:ascii="Cambria" w:eastAsia="Calibri" w:hAnsi="Cambria" w:cs="Times New Roman"/>
      <w:i/>
      <w:iCs/>
      <w:color w:val="404040"/>
      <w:sz w:val="20"/>
      <w:szCs w:val="20"/>
      <w:lang w:val="en-GB"/>
    </w:rPr>
  </w:style>
  <w:style w:type="paragraph" w:customStyle="1" w:styleId="BOSAgrmntL1">
    <w:name w:val="BOSAgrmnt_L1"/>
    <w:basedOn w:val="Normalny"/>
    <w:next w:val="Normalny"/>
    <w:rsid w:val="00E53D9F"/>
    <w:pPr>
      <w:keepNext/>
      <w:numPr>
        <w:numId w:val="31"/>
      </w:numPr>
      <w:spacing w:after="240"/>
      <w:outlineLvl w:val="0"/>
    </w:pPr>
    <w:rPr>
      <w:rFonts w:eastAsia="Times New Roman"/>
      <w:b/>
      <w:caps/>
      <w:szCs w:val="20"/>
      <w:u w:val="single"/>
      <w:lang w:val="en-GB" w:eastAsia="en-US"/>
    </w:rPr>
  </w:style>
  <w:style w:type="paragraph" w:customStyle="1" w:styleId="BOSAgrmntL2">
    <w:name w:val="BOSAgrmnt_L2"/>
    <w:basedOn w:val="BOSAgrmntL1"/>
    <w:next w:val="Normalny"/>
    <w:rsid w:val="00E53D9F"/>
    <w:pPr>
      <w:keepNext w:val="0"/>
      <w:numPr>
        <w:ilvl w:val="1"/>
      </w:numPr>
      <w:outlineLvl w:val="1"/>
    </w:pPr>
    <w:rPr>
      <w:b w:val="0"/>
      <w:caps w:val="0"/>
      <w:u w:val="none"/>
    </w:rPr>
  </w:style>
  <w:style w:type="paragraph" w:customStyle="1" w:styleId="BOSAgrmntL3">
    <w:name w:val="BOSAgrmnt_L3"/>
    <w:basedOn w:val="BOSAgrmntL2"/>
    <w:next w:val="Normalny"/>
    <w:rsid w:val="00E53D9F"/>
    <w:pPr>
      <w:numPr>
        <w:ilvl w:val="2"/>
      </w:numPr>
      <w:outlineLvl w:val="2"/>
    </w:pPr>
  </w:style>
  <w:style w:type="paragraph" w:customStyle="1" w:styleId="BOSAgrmntL4">
    <w:name w:val="BOSAgrmnt_L4"/>
    <w:basedOn w:val="BOSAgrmntL3"/>
    <w:next w:val="Normalny"/>
    <w:rsid w:val="00E53D9F"/>
    <w:pPr>
      <w:numPr>
        <w:ilvl w:val="3"/>
      </w:numPr>
      <w:outlineLvl w:val="3"/>
    </w:pPr>
  </w:style>
  <w:style w:type="paragraph" w:customStyle="1" w:styleId="BOSAgrmntL5">
    <w:name w:val="BOSAgrmnt_L5"/>
    <w:basedOn w:val="BOSAgrmntL4"/>
    <w:next w:val="Normalny"/>
    <w:rsid w:val="00E53D9F"/>
    <w:pPr>
      <w:numPr>
        <w:ilvl w:val="4"/>
      </w:numPr>
      <w:outlineLvl w:val="4"/>
    </w:pPr>
  </w:style>
  <w:style w:type="paragraph" w:customStyle="1" w:styleId="BOSAgrmntL6">
    <w:name w:val="BOSAgrmnt_L6"/>
    <w:basedOn w:val="BOSAgrmntL5"/>
    <w:next w:val="Normalny"/>
    <w:rsid w:val="00E53D9F"/>
    <w:pPr>
      <w:numPr>
        <w:ilvl w:val="5"/>
      </w:numPr>
      <w:outlineLvl w:val="5"/>
    </w:pPr>
  </w:style>
  <w:style w:type="paragraph" w:customStyle="1" w:styleId="BOSAgrmntL7">
    <w:name w:val="BOSAgrmnt_L7"/>
    <w:basedOn w:val="BOSAgrmntL6"/>
    <w:next w:val="Normalny"/>
    <w:rsid w:val="00E53D9F"/>
    <w:pPr>
      <w:numPr>
        <w:ilvl w:val="6"/>
      </w:numPr>
      <w:outlineLvl w:val="6"/>
    </w:pPr>
    <w:rPr>
      <w:sz w:val="24"/>
    </w:rPr>
  </w:style>
  <w:style w:type="paragraph" w:customStyle="1" w:styleId="BOSAgrmntL8">
    <w:name w:val="BOSAgrmnt_L8"/>
    <w:basedOn w:val="BOSAgrmntL7"/>
    <w:next w:val="Normalny"/>
    <w:rsid w:val="00E53D9F"/>
    <w:pPr>
      <w:numPr>
        <w:ilvl w:val="7"/>
      </w:numPr>
      <w:outlineLvl w:val="7"/>
    </w:pPr>
  </w:style>
  <w:style w:type="character" w:styleId="Odwoaniedokomentarza">
    <w:name w:val="annotation reference"/>
    <w:semiHidden/>
    <w:rsid w:val="008C221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C221B"/>
    <w:pPr>
      <w:spacing w:after="240"/>
    </w:pPr>
    <w:rPr>
      <w:rFonts w:eastAsia="Times New Roman"/>
      <w:sz w:val="20"/>
      <w:szCs w:val="20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C221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63EF"/>
    <w:pPr>
      <w:spacing w:after="203" w:line="240" w:lineRule="auto"/>
    </w:pPr>
    <w:rPr>
      <w:rFonts w:eastAsia="Calibri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63EF"/>
    <w:rPr>
      <w:rFonts w:ascii="Calibri" w:eastAsia="Calibri" w:hAnsi="Calibri" w:cs="Calibri"/>
      <w:b/>
      <w:bCs/>
      <w:color w:val="000000"/>
      <w:sz w:val="20"/>
      <w:szCs w:val="20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u-chek.pl/" TargetMode="External"/><Relationship Id="rId13" Type="http://schemas.openxmlformats.org/officeDocument/2006/relationships/hyperlink" Target="http://www.uokik.gov.pl/spory_konsumenckie.php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okik.gov.pl/spory_konsumenckie.php" TargetMode="External"/><Relationship Id="rId17" Type="http://schemas.openxmlformats.org/officeDocument/2006/relationships/hyperlink" Target="http://www.uokik.gov.pl/wazne_adresy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okik.gov.pl/wazne_adresy.ph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c.europa.eu/consumers/od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okik.gov.pl/sprawy_indywidualne.php" TargetMode="External"/><Relationship Id="rId10" Type="http://schemas.openxmlformats.org/officeDocument/2006/relationships/hyperlink" Target="http://ec.europa.eu/consumers/odr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accu-chek.pl/skontaktuj-sie-z-nami" TargetMode="External"/><Relationship Id="rId14" Type="http://schemas.openxmlformats.org/officeDocument/2006/relationships/hyperlink" Target="http://www.uokik.gov.pl/sprawy_indywidualne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idura\AppData\Roaming\Microsoft\Templates\My_Legal.dotm" TargetMode="External"/></Relationships>
</file>

<file path=word/theme/theme1.xml><?xml version="1.0" encoding="utf-8"?>
<a:theme xmlns:a="http://schemas.openxmlformats.org/drawingml/2006/main" name="B&amp;M">
  <a:themeElements>
    <a:clrScheme name="B&amp;M">
      <a:dk1>
        <a:srgbClr val="000000"/>
      </a:dk1>
      <a:lt1>
        <a:srgbClr val="FFFFFF"/>
      </a:lt1>
      <a:dk2>
        <a:srgbClr val="5F5F5F"/>
      </a:dk2>
      <a:lt2>
        <a:srgbClr val="C2C3C4"/>
      </a:lt2>
      <a:accent1>
        <a:srgbClr val="EE3135"/>
      </a:accent1>
      <a:accent2>
        <a:srgbClr val="AE132A"/>
      </a:accent2>
      <a:accent3>
        <a:srgbClr val="7A0223"/>
      </a:accent3>
      <a:accent4>
        <a:srgbClr val="002856"/>
      </a:accent4>
      <a:accent5>
        <a:srgbClr val="F58220"/>
      </a:accent5>
      <a:accent6>
        <a:srgbClr val="007B66"/>
      </a:accent6>
      <a:hlink>
        <a:srgbClr val="0000FF"/>
      </a:hlink>
      <a:folHlink>
        <a:srgbClr val="800080"/>
      </a:folHlink>
    </a:clrScheme>
    <a:fontScheme name="B&amp;M">
      <a:majorFont>
        <a:latin typeface="Arial"/>
        <a:ea typeface="PMingLiu"/>
        <a:cs typeface=""/>
        <a:font script="Jpan" typeface="MS Gothic"/>
      </a:majorFont>
      <a:minorFont>
        <a:latin typeface="Times New Roman"/>
        <a:ea typeface="PMingLiU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DCB5C-CE14-4780-A238-9193A18B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My_Legal</Template>
  <TotalTime>121</TotalTime>
  <Pages>7</Pages>
  <Words>2611</Words>
  <Characters>15669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My_Legal</vt:lpstr>
    </vt:vector>
  </TitlesOfParts>
  <Company/>
  <LinksUpToDate>false</LinksUpToDate>
  <CharactersWithSpaces>18244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My_Legal</dc:title>
  <dc:subject>Legal_Doc</dc:subject>
  <dc:creator>Piotr Midura</dc:creator>
  <cp:keywords>Legal</cp:keywords>
  <dc:description/>
  <cp:lastModifiedBy>Monika Plata</cp:lastModifiedBy>
  <cp:revision>5</cp:revision>
  <dcterms:created xsi:type="dcterms:W3CDTF">2021-11-07T23:03:00Z</dcterms:created>
  <dcterms:modified xsi:type="dcterms:W3CDTF">2021-11-26T19:43:00Z</dcterms:modified>
</cp:coreProperties>
</file>